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06E" w:rsidRPr="003E3BD8" w:rsidRDefault="00FE506E" w:rsidP="00FE506E">
      <w:r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Style w:val="TableGrid"/>
        <w:tblpPr w:leftFromText="180" w:rightFromText="180" w:vertAnchor="page" w:horzAnchor="margin" w:tblpY="1407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28"/>
        <w:gridCol w:w="2340"/>
        <w:gridCol w:w="776"/>
        <w:gridCol w:w="1744"/>
        <w:gridCol w:w="540"/>
        <w:gridCol w:w="2988"/>
      </w:tblGrid>
      <w:tr w:rsidR="00FE506E" w:rsidTr="00661ACE">
        <w:trPr>
          <w:trHeight w:val="591"/>
        </w:trPr>
        <w:tc>
          <w:tcPr>
            <w:tcW w:w="2628" w:type="dxa"/>
            <w:shd w:val="clear" w:color="auto" w:fill="F2F2F2" w:themeFill="background1" w:themeFillShade="F2"/>
          </w:tcPr>
          <w:p w:rsidR="00FE506E" w:rsidRPr="00742A87" w:rsidRDefault="00FE506E" w:rsidP="00EC37A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A87">
              <w:rPr>
                <w:rFonts w:ascii="Times New Roman" w:hAnsi="Times New Roman"/>
                <w:b/>
                <w:sz w:val="24"/>
                <w:szCs w:val="24"/>
              </w:rPr>
              <w:t>Fusha: Matematikë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:rsidR="00FE506E" w:rsidRPr="00180B05" w:rsidRDefault="00FE506E" w:rsidP="00EC37A6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>Matematikë</w:t>
            </w:r>
          </w:p>
        </w:tc>
        <w:tc>
          <w:tcPr>
            <w:tcW w:w="3060" w:type="dxa"/>
            <w:gridSpan w:val="3"/>
            <w:shd w:val="clear" w:color="auto" w:fill="F2F2F2" w:themeFill="background1" w:themeFillShade="F2"/>
          </w:tcPr>
          <w:p w:rsidR="00FE506E" w:rsidRPr="00180B05" w:rsidRDefault="00FE506E" w:rsidP="00FE506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IV</w:t>
            </w:r>
          </w:p>
        </w:tc>
        <w:tc>
          <w:tcPr>
            <w:tcW w:w="2988" w:type="dxa"/>
            <w:shd w:val="clear" w:color="auto" w:fill="F2F2F2" w:themeFill="background1" w:themeFillShade="F2"/>
          </w:tcPr>
          <w:p w:rsidR="00FE506E" w:rsidRPr="00180B05" w:rsidRDefault="00FE506E" w:rsidP="00FE506E">
            <w:pPr>
              <w:spacing w:line="36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IX</w:t>
            </w:r>
          </w:p>
        </w:tc>
      </w:tr>
      <w:tr w:rsidR="00FE506E" w:rsidTr="00EA00A2">
        <w:trPr>
          <w:trHeight w:val="740"/>
        </w:trPr>
        <w:tc>
          <w:tcPr>
            <w:tcW w:w="4968" w:type="dxa"/>
            <w:gridSpan w:val="2"/>
            <w:shd w:val="clear" w:color="auto" w:fill="FFFFFF" w:themeFill="background1"/>
          </w:tcPr>
          <w:p w:rsidR="00FE506E" w:rsidRDefault="00FE506E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Tema mësimore: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FE506E" w:rsidRPr="00284482" w:rsidRDefault="00DD0D7B" w:rsidP="002844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D3EC4">
              <w:rPr>
                <w:rFonts w:ascii="Times New Roman" w:hAnsi="Times New Roman"/>
                <w:sz w:val="24"/>
                <w:szCs w:val="24"/>
              </w:rPr>
              <w:t xml:space="preserve">.1 </w:t>
            </w:r>
            <w:r w:rsidR="00BA7966">
              <w:rPr>
                <w:rFonts w:ascii="Times New Roman" w:hAnsi="Times New Roman"/>
                <w:sz w:val="24"/>
                <w:szCs w:val="24"/>
              </w:rPr>
              <w:t>T</w:t>
            </w:r>
            <w:r w:rsidR="009D3EC4">
              <w:rPr>
                <w:rFonts w:ascii="Times New Roman" w:hAnsi="Times New Roman"/>
                <w:sz w:val="24"/>
                <w:szCs w:val="24"/>
              </w:rPr>
              <w:t>rupat gjeometrik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9D3EC4">
              <w:rPr>
                <w:rFonts w:ascii="Times New Roman" w:hAnsi="Times New Roman"/>
                <w:sz w:val="24"/>
                <w:szCs w:val="24"/>
              </w:rPr>
              <w:t xml:space="preserve"> (3D)</w:t>
            </w:r>
          </w:p>
          <w:p w:rsidR="0001398C" w:rsidRPr="00F851AC" w:rsidRDefault="00DD0D7B" w:rsidP="00D13FB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13FB4">
              <w:rPr>
                <w:rFonts w:ascii="Times New Roman" w:hAnsi="Times New Roman"/>
                <w:sz w:val="24"/>
                <w:szCs w:val="24"/>
              </w:rPr>
              <w:t>.2</w:t>
            </w:r>
            <w:r w:rsidR="00F851AC" w:rsidRPr="00F85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FB4">
              <w:rPr>
                <w:rFonts w:ascii="Times New Roman" w:hAnsi="Times New Roman"/>
                <w:sz w:val="24"/>
                <w:szCs w:val="24"/>
              </w:rPr>
              <w:t>Nd</w:t>
            </w:r>
            <w:r w:rsidR="00033E12">
              <w:rPr>
                <w:rFonts w:ascii="Times New Roman" w:hAnsi="Times New Roman"/>
                <w:sz w:val="24"/>
                <w:szCs w:val="24"/>
              </w:rPr>
              <w:t>ë</w:t>
            </w:r>
            <w:r w:rsidR="00D13FB4">
              <w:rPr>
                <w:rFonts w:ascii="Times New Roman" w:hAnsi="Times New Roman"/>
                <w:sz w:val="24"/>
                <w:szCs w:val="24"/>
              </w:rPr>
              <w:t xml:space="preserve">rtime </w:t>
            </w:r>
          </w:p>
        </w:tc>
        <w:tc>
          <w:tcPr>
            <w:tcW w:w="6048" w:type="dxa"/>
            <w:gridSpan w:val="4"/>
            <w:shd w:val="clear" w:color="auto" w:fill="FFFFFF" w:themeFill="background1"/>
          </w:tcPr>
          <w:p w:rsidR="00B744AE" w:rsidRPr="00B744AE" w:rsidRDefault="00FE506E" w:rsidP="009D3EC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Situata </w:t>
            </w: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e të nxënit</w:t>
            </w:r>
            <w:r w:rsidRPr="00192C3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7966">
              <w:rPr>
                <w:rFonts w:ascii="Times New Roman" w:hAnsi="Times New Roman"/>
                <w:sz w:val="24"/>
                <w:szCs w:val="24"/>
              </w:rPr>
              <w:t>modele ndërtesash ku nxënësit gjejnë format e trupave gjeometrik të përdorura në to.</w:t>
            </w:r>
          </w:p>
        </w:tc>
      </w:tr>
      <w:tr w:rsidR="00FE506E" w:rsidTr="003660A9">
        <w:trPr>
          <w:trHeight w:val="1581"/>
        </w:trPr>
        <w:tc>
          <w:tcPr>
            <w:tcW w:w="7488" w:type="dxa"/>
            <w:gridSpan w:val="4"/>
            <w:shd w:val="clear" w:color="auto" w:fill="FFFFFF" w:themeFill="background1"/>
          </w:tcPr>
          <w:p w:rsidR="00FE506E" w:rsidRDefault="00FE506E" w:rsidP="00EC37A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4172E0" w:rsidRDefault="00FE506E" w:rsidP="00EC37A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</w:t>
            </w:r>
            <w:r w:rsidR="0046096F">
              <w:rPr>
                <w:rFonts w:ascii="Times New Roman" w:hAnsi="Times New Roman"/>
                <w:b/>
                <w:sz w:val="24"/>
                <w:szCs w:val="24"/>
              </w:rPr>
              <w:t>/a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në fund të orës së mësimit:</w:t>
            </w:r>
          </w:p>
          <w:p w:rsidR="003660A9" w:rsidRDefault="0046096F" w:rsidP="003660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205B26">
              <w:rPr>
                <w:rFonts w:ascii="Times New Roman" w:hAnsi="Times New Roman"/>
                <w:sz w:val="24"/>
                <w:szCs w:val="24"/>
              </w:rPr>
              <w:t>allon format e trupat gjeometrik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205B26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205B26">
              <w:rPr>
                <w:rFonts w:ascii="Times New Roman" w:hAnsi="Times New Roman"/>
                <w:sz w:val="24"/>
                <w:szCs w:val="24"/>
              </w:rPr>
              <w:t>rdorura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205B26"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205B26">
              <w:rPr>
                <w:rFonts w:ascii="Times New Roman" w:hAnsi="Times New Roman"/>
                <w:sz w:val="24"/>
                <w:szCs w:val="24"/>
              </w:rPr>
              <w:t>rtime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60A9" w:rsidRDefault="0046096F" w:rsidP="003660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3660A9">
              <w:rPr>
                <w:rFonts w:ascii="Times New Roman" w:hAnsi="Times New Roman"/>
                <w:sz w:val="24"/>
                <w:szCs w:val="24"/>
              </w:rPr>
              <w:t>izaton trupat gjeometrik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60A9" w:rsidRDefault="0046096F" w:rsidP="003660A9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3660A9">
              <w:rPr>
                <w:rFonts w:ascii="Times New Roman" w:hAnsi="Times New Roman"/>
                <w:sz w:val="24"/>
                <w:szCs w:val="24"/>
              </w:rPr>
              <w:t>nalizon trupat gjeometrik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 xml:space="preserve"> bazuar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 xml:space="preserve"> faqet dhe brinj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 e tyre, </w:t>
            </w:r>
            <w:r w:rsidR="003660A9"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rmjet pamjeve plane, ballore dhe an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sore;</w:t>
            </w:r>
          </w:p>
          <w:p w:rsidR="003660A9" w:rsidRDefault="0046096F" w:rsidP="003660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3660A9">
              <w:rPr>
                <w:rFonts w:ascii="Times New Roman" w:hAnsi="Times New Roman"/>
                <w:sz w:val="24"/>
                <w:szCs w:val="24"/>
              </w:rPr>
              <w:t>dentifikon planet simetrike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trupat gjeometrik;</w:t>
            </w:r>
          </w:p>
          <w:p w:rsidR="003660A9" w:rsidRDefault="0046096F" w:rsidP="003660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3660A9">
              <w:rPr>
                <w:rFonts w:ascii="Times New Roman" w:hAnsi="Times New Roman"/>
                <w:sz w:val="24"/>
                <w:szCs w:val="24"/>
              </w:rPr>
              <w:t>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rton pingulen me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z nga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 xml:space="preserve"> pik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 xml:space="preserve"> jasht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 xml:space="preserve"> saj, si dhe nga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 xml:space="preserve"> pik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 xml:space="preserve"> duke 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rdorur vizoren dhe kompastin;</w:t>
            </w:r>
          </w:p>
          <w:p w:rsidR="005F23E3" w:rsidRPr="009478BB" w:rsidRDefault="0046096F" w:rsidP="003660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3660A9">
              <w:rPr>
                <w:rFonts w:ascii="Times New Roman" w:hAnsi="Times New Roman"/>
                <w:sz w:val="24"/>
                <w:szCs w:val="24"/>
              </w:rPr>
              <w:t>rendashkruan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 xml:space="preserve"> rreth katrorin, trek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shin barabrinj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s, gjasht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shin dhe tet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shin e rregullt duke 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3660A9">
              <w:rPr>
                <w:rFonts w:ascii="Times New Roman" w:hAnsi="Times New Roman"/>
                <w:sz w:val="24"/>
                <w:szCs w:val="24"/>
              </w:rPr>
              <w:t>rdorur vizore dhe kompast.</w:t>
            </w:r>
            <w:r w:rsidR="00205B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28" w:type="dxa"/>
            <w:gridSpan w:val="2"/>
            <w:shd w:val="clear" w:color="auto" w:fill="FFFFFF" w:themeFill="background1"/>
          </w:tcPr>
          <w:p w:rsidR="00FE506E" w:rsidRDefault="00FE506E" w:rsidP="00EC37A6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A67B5F" w:rsidRDefault="00D50612" w:rsidP="00EC37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Trupa gjeometrik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:rsidR="00D50612" w:rsidRDefault="00D50612" w:rsidP="00EC37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Vizatim izometrik</w:t>
            </w:r>
          </w:p>
          <w:p w:rsidR="003660A9" w:rsidRDefault="00D50612" w:rsidP="00EC37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Pamje plane, </w:t>
            </w:r>
          </w:p>
          <w:p w:rsidR="00D50612" w:rsidRDefault="00D50612" w:rsidP="00EC37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ballore dhe an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sore.</w:t>
            </w:r>
          </w:p>
          <w:p w:rsidR="00C34299" w:rsidRDefault="00C34299" w:rsidP="00EC37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Plane simetrie</w:t>
            </w:r>
          </w:p>
          <w:p w:rsidR="00D50612" w:rsidRPr="00104B24" w:rsidRDefault="003660A9" w:rsidP="00C3429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Katror, trek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 barabrinj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s, gjasht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 i rregullt, tet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 i rregullt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brendashkruar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rreth.</w:t>
            </w:r>
          </w:p>
        </w:tc>
      </w:tr>
      <w:tr w:rsidR="00FE506E" w:rsidTr="00EC37A6">
        <w:trPr>
          <w:trHeight w:val="582"/>
        </w:trPr>
        <w:tc>
          <w:tcPr>
            <w:tcW w:w="5744" w:type="dxa"/>
            <w:gridSpan w:val="3"/>
            <w:shd w:val="clear" w:color="auto" w:fill="FFFFFF" w:themeFill="background1"/>
          </w:tcPr>
          <w:p w:rsidR="00FE506E" w:rsidRDefault="00FE506E" w:rsidP="00EC37A6">
            <w:pPr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A67B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</w:p>
          <w:p w:rsidR="00FE506E" w:rsidRPr="00A67B5F" w:rsidRDefault="00A67B5F" w:rsidP="00EC37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A67B5F">
              <w:rPr>
                <w:rFonts w:ascii="Times New Roman" w:hAnsi="Times New Roman"/>
                <w:sz w:val="24"/>
                <w:szCs w:val="24"/>
              </w:rPr>
              <w:t>ateriale plot</w:t>
            </w:r>
            <w:r w:rsidR="00571D32">
              <w:rPr>
                <w:rFonts w:ascii="Times New Roman" w:hAnsi="Times New Roman"/>
                <w:sz w:val="24"/>
                <w:szCs w:val="24"/>
              </w:rPr>
              <w:t>ë</w:t>
            </w:r>
            <w:r w:rsidRPr="00A67B5F">
              <w:rPr>
                <w:rFonts w:ascii="Times New Roman" w:hAnsi="Times New Roman"/>
                <w:sz w:val="24"/>
                <w:szCs w:val="24"/>
              </w:rPr>
              <w:t>suese</w:t>
            </w:r>
          </w:p>
        </w:tc>
        <w:tc>
          <w:tcPr>
            <w:tcW w:w="5272" w:type="dxa"/>
            <w:gridSpan w:val="3"/>
            <w:shd w:val="clear" w:color="auto" w:fill="FFFFFF" w:themeFill="background1"/>
          </w:tcPr>
          <w:p w:rsidR="00FE506E" w:rsidRDefault="00FE506E" w:rsidP="00EC37A6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FE506E" w:rsidRPr="00742A87" w:rsidRDefault="00FE506E" w:rsidP="009D3EC4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 w:rsidRPr="00742A87">
              <w:rPr>
                <w:rFonts w:ascii="Times New Roman" w:hAnsi="Times New Roman"/>
                <w:i/>
              </w:rPr>
              <w:t>Gjuha dhe komunikimi.</w:t>
            </w:r>
            <w:r w:rsidR="00B744AE">
              <w:rPr>
                <w:rFonts w:ascii="Times New Roman" w:hAnsi="Times New Roman"/>
                <w:i/>
              </w:rPr>
              <w:t xml:space="preserve"> </w:t>
            </w:r>
            <w:r w:rsidR="009D3EC4">
              <w:rPr>
                <w:rFonts w:ascii="Times New Roman" w:hAnsi="Times New Roman"/>
                <w:i/>
              </w:rPr>
              <w:t>Arkitektura, edukimi figurativ.</w:t>
            </w:r>
            <w:r w:rsidR="00446320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FE506E" w:rsidTr="00EC37A6">
        <w:trPr>
          <w:trHeight w:val="474"/>
        </w:trPr>
        <w:tc>
          <w:tcPr>
            <w:tcW w:w="11016" w:type="dxa"/>
            <w:gridSpan w:val="6"/>
            <w:shd w:val="clear" w:color="auto" w:fill="FFFFFF" w:themeFill="background1"/>
          </w:tcPr>
          <w:p w:rsidR="00FE506E" w:rsidRPr="00774873" w:rsidRDefault="00FE506E" w:rsidP="004609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FE506E" w:rsidTr="00EC37A6">
        <w:trPr>
          <w:trHeight w:val="5330"/>
        </w:trPr>
        <w:tc>
          <w:tcPr>
            <w:tcW w:w="11016" w:type="dxa"/>
            <w:gridSpan w:val="6"/>
            <w:shd w:val="clear" w:color="auto" w:fill="FFFFFF" w:themeFill="background1"/>
          </w:tcPr>
          <w:p w:rsidR="00FE506E" w:rsidRDefault="00FE506E" w:rsidP="0046096F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860D19" w:rsidRDefault="00FE506E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D19">
              <w:rPr>
                <w:rFonts w:ascii="Times New Roman" w:hAnsi="Times New Roman"/>
                <w:sz w:val="24"/>
                <w:szCs w:val="24"/>
              </w:rPr>
              <w:t>(ora e par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860D1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B65C4" w:rsidRDefault="0046096F" w:rsidP="00760D9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0777D4" w:rsidRPr="001C5AA7">
              <w:rPr>
                <w:rFonts w:ascii="Times New Roman" w:hAnsi="Times New Roman"/>
                <w:sz w:val="24"/>
                <w:szCs w:val="24"/>
              </w:rPr>
              <w:t>M</w:t>
            </w:r>
            <w:r w:rsidR="000777D4">
              <w:rPr>
                <w:rFonts w:ascii="Times New Roman" w:hAnsi="Times New Roman"/>
                <w:sz w:val="24"/>
                <w:szCs w:val="24"/>
              </w:rPr>
              <w:t>ë</w:t>
            </w:r>
            <w:r w:rsidR="000777D4" w:rsidRPr="001C5AA7">
              <w:rPr>
                <w:rFonts w:ascii="Times New Roman" w:hAnsi="Times New Roman"/>
                <w:sz w:val="24"/>
                <w:szCs w:val="24"/>
              </w:rPr>
              <w:t xml:space="preserve">suesi/ja </w:t>
            </w:r>
            <w:r w:rsidR="00760D91">
              <w:rPr>
                <w:rFonts w:ascii="Times New Roman" w:hAnsi="Times New Roman"/>
                <w:sz w:val="24"/>
                <w:szCs w:val="24"/>
              </w:rPr>
              <w:t>fton nx</w:t>
            </w:r>
            <w:r w:rsidR="00571D32">
              <w:rPr>
                <w:rFonts w:ascii="Times New Roman" w:hAnsi="Times New Roman"/>
                <w:sz w:val="24"/>
                <w:szCs w:val="24"/>
              </w:rPr>
              <w:t>ë</w:t>
            </w:r>
            <w:r w:rsidR="00760D91">
              <w:rPr>
                <w:rFonts w:ascii="Times New Roman" w:hAnsi="Times New Roman"/>
                <w:sz w:val="24"/>
                <w:szCs w:val="24"/>
              </w:rPr>
              <w:t>n</w:t>
            </w:r>
            <w:r w:rsidR="00571D32">
              <w:rPr>
                <w:rFonts w:ascii="Times New Roman" w:hAnsi="Times New Roman"/>
                <w:sz w:val="24"/>
                <w:szCs w:val="24"/>
              </w:rPr>
              <w:t>ë</w:t>
            </w:r>
            <w:r w:rsidR="00760D91">
              <w:rPr>
                <w:rFonts w:ascii="Times New Roman" w:hAnsi="Times New Roman"/>
                <w:sz w:val="24"/>
                <w:szCs w:val="24"/>
              </w:rPr>
              <w:t>sit t</w:t>
            </w:r>
            <w:r w:rsidR="00571D32">
              <w:rPr>
                <w:rFonts w:ascii="Times New Roman" w:hAnsi="Times New Roman"/>
                <w:sz w:val="24"/>
                <w:szCs w:val="24"/>
              </w:rPr>
              <w:t>ë</w:t>
            </w:r>
            <w:r w:rsidR="00435D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5C4">
              <w:rPr>
                <w:rFonts w:ascii="Times New Roman" w:hAnsi="Times New Roman"/>
                <w:sz w:val="24"/>
                <w:szCs w:val="24"/>
              </w:rPr>
              <w:t>kujtojn</w:t>
            </w:r>
            <w:r w:rsidR="002E039F">
              <w:rPr>
                <w:rFonts w:ascii="Times New Roman" w:hAnsi="Times New Roman"/>
                <w:sz w:val="24"/>
                <w:szCs w:val="24"/>
              </w:rPr>
              <w:t>ë</w:t>
            </w:r>
            <w:r w:rsidR="006B65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EC4">
              <w:rPr>
                <w:rFonts w:ascii="Times New Roman" w:hAnsi="Times New Roman"/>
                <w:sz w:val="24"/>
                <w:szCs w:val="24"/>
              </w:rPr>
              <w:t>se din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9D3EC4">
              <w:rPr>
                <w:rFonts w:ascii="Times New Roman" w:hAnsi="Times New Roman"/>
                <w:sz w:val="24"/>
                <w:szCs w:val="24"/>
              </w:rPr>
              <w:t>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75"/>
              <w:gridCol w:w="5490"/>
            </w:tblGrid>
            <w:tr w:rsidR="009D3EC4" w:rsidTr="00ED0DCF">
              <w:trPr>
                <w:trHeight w:val="623"/>
              </w:trPr>
              <w:tc>
                <w:tcPr>
                  <w:tcW w:w="4675" w:type="dxa"/>
                </w:tcPr>
                <w:p w:rsidR="009D3EC4" w:rsidRPr="00ED0DCF" w:rsidRDefault="009D3EC4" w:rsidP="00DD0D7B">
                  <w:pPr>
                    <w:framePr w:hSpace="180" w:wrap="around" w:vAnchor="page" w:hAnchor="margin" w:y="1407"/>
                    <w:ind w:firstLine="0"/>
                    <w:jc w:val="left"/>
                    <w:rPr>
                      <w:rFonts w:ascii="Times New Roman" w:hAnsi="Times New Roman"/>
                      <w:i/>
                      <w:sz w:val="22"/>
                      <w:szCs w:val="22"/>
                    </w:rPr>
                  </w:pP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T</w:t>
                  </w:r>
                  <w:r w:rsidR="00BA7966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ë</w:t>
                  </w: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 xml:space="preserve"> masin k</w:t>
                  </w:r>
                  <w:r w:rsidR="00BA7966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ë</w:t>
                  </w: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ndin me raportor.</w:t>
                  </w:r>
                </w:p>
              </w:tc>
              <w:tc>
                <w:tcPr>
                  <w:tcW w:w="5490" w:type="dxa"/>
                </w:tcPr>
                <w:p w:rsidR="00ED0DCF" w:rsidRPr="00D926BE" w:rsidRDefault="00ED0DCF" w:rsidP="00DD0D7B">
                  <w:pPr>
                    <w:framePr w:hSpace="180" w:wrap="around" w:vAnchor="page" w:hAnchor="margin" w:y="1407"/>
                    <w:ind w:firstLine="0"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Gjeni mas</w:t>
                  </w:r>
                  <w:r w:rsidR="00BA7966">
                    <w:rPr>
                      <w:rFonts w:ascii="Times New Roman" w:hAnsi="Times New Roman"/>
                      <w:sz w:val="22"/>
                      <w:szCs w:val="22"/>
                    </w:rPr>
                    <w:t>ë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n e k</w:t>
                  </w:r>
                  <w:r w:rsidR="00BA7966">
                    <w:rPr>
                      <w:rFonts w:ascii="Times New Roman" w:hAnsi="Times New Roman"/>
                      <w:sz w:val="22"/>
                      <w:szCs w:val="22"/>
                    </w:rPr>
                    <w:t>ë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ndeve </w:t>
                  </w:r>
                  <w:r>
                    <w:rPr>
                      <w:rFonts w:ascii="Times New Roman" w:hAnsi="Times New Roman"/>
                      <w:noProof/>
                      <w:lang w:val="en-US"/>
                    </w:rPr>
                    <w:drawing>
                      <wp:anchor distT="0" distB="0" distL="114300" distR="114300" simplePos="0" relativeHeight="251665408" behindDoc="0" locked="0" layoutInCell="1" allowOverlap="1">
                        <wp:simplePos x="0" y="0"/>
                        <wp:positionH relativeFrom="column">
                          <wp:posOffset>1312545</wp:posOffset>
                        </wp:positionH>
                        <wp:positionV relativeFrom="paragraph">
                          <wp:posOffset>-97790</wp:posOffset>
                        </wp:positionV>
                        <wp:extent cx="1981200" cy="314325"/>
                        <wp:effectExtent l="19050" t="0" r="0" b="0"/>
                        <wp:wrapThrough wrapText="bothSides">
                          <wp:wrapPolygon edited="0">
                            <wp:start x="-208" y="0"/>
                            <wp:lineTo x="-208" y="20945"/>
                            <wp:lineTo x="21600" y="20945"/>
                            <wp:lineTo x="21600" y="0"/>
                            <wp:lineTo x="-208" y="0"/>
                          </wp:wrapPolygon>
                        </wp:wrapThrough>
                        <wp:docPr id="13" name="Picture 11" descr="C:\Users\Irena\Documents\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Irena\Documents\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120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9D3EC4" w:rsidTr="00ED0DCF">
              <w:trPr>
                <w:trHeight w:val="186"/>
              </w:trPr>
              <w:tc>
                <w:tcPr>
                  <w:tcW w:w="4675" w:type="dxa"/>
                </w:tcPr>
                <w:p w:rsidR="009D3EC4" w:rsidRPr="00ED0DCF" w:rsidRDefault="009D3EC4" w:rsidP="00DD0D7B">
                  <w:pPr>
                    <w:framePr w:hSpace="180" w:wrap="around" w:vAnchor="page" w:hAnchor="margin" w:y="1407"/>
                    <w:ind w:firstLine="0"/>
                    <w:jc w:val="left"/>
                    <w:rPr>
                      <w:rFonts w:ascii="Times New Roman" w:hAnsi="Times New Roman"/>
                      <w:i/>
                      <w:sz w:val="22"/>
                      <w:szCs w:val="22"/>
                    </w:rPr>
                  </w:pP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T</w:t>
                  </w:r>
                  <w:r w:rsidR="00BA7966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ë</w:t>
                  </w: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 xml:space="preserve"> gjejn</w:t>
                  </w:r>
                  <w:r w:rsidR="00BA7966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ë</w:t>
                  </w: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 xml:space="preserve"> drejt</w:t>
                  </w:r>
                  <w:r w:rsidR="00BA7966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ë</w:t>
                  </w: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zat e simetris</w:t>
                  </w:r>
                  <w:r w:rsidR="00BA7966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ë</w:t>
                  </w: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 xml:space="preserve"> n</w:t>
                  </w:r>
                  <w:r w:rsidR="00BA7966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ë</w:t>
                  </w: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 xml:space="preserve"> figura gjeometrike</w:t>
                  </w:r>
                </w:p>
              </w:tc>
              <w:tc>
                <w:tcPr>
                  <w:tcW w:w="5490" w:type="dxa"/>
                </w:tcPr>
                <w:p w:rsidR="00ED0DCF" w:rsidRPr="00D926BE" w:rsidRDefault="00ED0DCF" w:rsidP="00DD0D7B">
                  <w:pPr>
                    <w:framePr w:hSpace="180" w:wrap="around" w:vAnchor="page" w:hAnchor="margin" w:y="1407"/>
                    <w:ind w:firstLine="0"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w:drawing>
                      <wp:inline distT="0" distB="0" distL="0" distR="0">
                        <wp:extent cx="3276600" cy="276225"/>
                        <wp:effectExtent l="19050" t="0" r="0" b="0"/>
                        <wp:docPr id="14" name="Picture 12" descr="C:\Users\Irena\Documents\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C:\Users\Irena\Documents\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66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3EC4" w:rsidTr="00ED0DCF">
              <w:trPr>
                <w:trHeight w:val="192"/>
              </w:trPr>
              <w:tc>
                <w:tcPr>
                  <w:tcW w:w="4675" w:type="dxa"/>
                </w:tcPr>
                <w:p w:rsidR="009D3EC4" w:rsidRPr="00ED0DCF" w:rsidRDefault="009D3EC4" w:rsidP="00DD0D7B">
                  <w:pPr>
                    <w:framePr w:hSpace="180" w:wrap="around" w:vAnchor="page" w:hAnchor="margin" w:y="1407"/>
                    <w:ind w:firstLine="0"/>
                    <w:jc w:val="left"/>
                    <w:rPr>
                      <w:rFonts w:ascii="Times New Roman" w:hAnsi="Times New Roman"/>
                      <w:i/>
                      <w:sz w:val="22"/>
                      <w:szCs w:val="22"/>
                    </w:rPr>
                  </w:pP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T</w:t>
                  </w:r>
                  <w:r w:rsidR="00BA7966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ë</w:t>
                  </w: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 xml:space="preserve"> nd</w:t>
                  </w:r>
                  <w:r w:rsidR="00BA7966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ë</w:t>
                  </w: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rtojn</w:t>
                  </w:r>
                  <w:r w:rsidR="00BA7966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ë</w:t>
                  </w: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 xml:space="preserve"> p</w:t>
                  </w:r>
                  <w:r w:rsidR="00BA7966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ë</w:t>
                  </w: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rmesoren e segmentit duke p</w:t>
                  </w:r>
                  <w:r w:rsidR="00BA7966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ë</w:t>
                  </w:r>
                  <w:r w:rsidRPr="00ED0DCF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rdorur kompastin dhe vizoren.</w:t>
                  </w:r>
                </w:p>
              </w:tc>
              <w:tc>
                <w:tcPr>
                  <w:tcW w:w="5490" w:type="dxa"/>
                </w:tcPr>
                <w:p w:rsidR="009D3EC4" w:rsidRPr="00D926BE" w:rsidRDefault="009D3EC4" w:rsidP="00DD0D7B">
                  <w:pPr>
                    <w:framePr w:hSpace="180" w:wrap="around" w:vAnchor="page" w:hAnchor="margin" w:y="1407"/>
                    <w:ind w:firstLine="0"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D926BE">
                    <w:rPr>
                      <w:rFonts w:ascii="Times New Roman" w:hAnsi="Times New Roman"/>
                      <w:sz w:val="22"/>
                      <w:szCs w:val="22"/>
                    </w:rPr>
                    <w:t>Nd</w:t>
                  </w:r>
                  <w:r w:rsidR="00BA7966">
                    <w:rPr>
                      <w:rFonts w:ascii="Times New Roman" w:hAnsi="Times New Roman"/>
                      <w:sz w:val="22"/>
                      <w:szCs w:val="22"/>
                    </w:rPr>
                    <w:t>ë</w:t>
                  </w:r>
                  <w:r w:rsidRPr="00D926BE">
                    <w:rPr>
                      <w:rFonts w:ascii="Times New Roman" w:hAnsi="Times New Roman"/>
                      <w:sz w:val="22"/>
                      <w:szCs w:val="22"/>
                    </w:rPr>
                    <w:t>rtojn</w:t>
                  </w:r>
                  <w:r w:rsidR="00BA7966">
                    <w:rPr>
                      <w:rFonts w:ascii="Times New Roman" w:hAnsi="Times New Roman"/>
                      <w:sz w:val="22"/>
                      <w:szCs w:val="22"/>
                    </w:rPr>
                    <w:t>ë</w:t>
                  </w:r>
                  <w:r w:rsidRPr="00D926BE">
                    <w:rPr>
                      <w:rFonts w:ascii="Times New Roman" w:hAnsi="Times New Roman"/>
                      <w:sz w:val="22"/>
                      <w:szCs w:val="22"/>
                    </w:rPr>
                    <w:t xml:space="preserve"> p</w:t>
                  </w:r>
                  <w:r w:rsidR="00BA7966">
                    <w:rPr>
                      <w:rFonts w:ascii="Times New Roman" w:hAnsi="Times New Roman"/>
                      <w:sz w:val="22"/>
                      <w:szCs w:val="22"/>
                    </w:rPr>
                    <w:t>ë</w:t>
                  </w:r>
                  <w:r w:rsidRPr="00D926BE">
                    <w:rPr>
                      <w:rFonts w:ascii="Times New Roman" w:hAnsi="Times New Roman"/>
                      <w:sz w:val="22"/>
                      <w:szCs w:val="22"/>
                    </w:rPr>
                    <w:t>rmesoren e nj</w:t>
                  </w:r>
                  <w:r w:rsidR="00BA7966">
                    <w:rPr>
                      <w:rFonts w:ascii="Times New Roman" w:hAnsi="Times New Roman"/>
                      <w:sz w:val="22"/>
                      <w:szCs w:val="22"/>
                    </w:rPr>
                    <w:t>ë</w:t>
                  </w:r>
                  <w:r w:rsidRPr="00D926BE">
                    <w:rPr>
                      <w:rFonts w:ascii="Times New Roman" w:hAnsi="Times New Roman"/>
                      <w:sz w:val="22"/>
                      <w:szCs w:val="22"/>
                    </w:rPr>
                    <w:t xml:space="preserve"> segmenti AB</w:t>
                  </w:r>
                </w:p>
              </w:tc>
            </w:tr>
          </w:tbl>
          <w:p w:rsidR="00BA7966" w:rsidRDefault="00BA7966" w:rsidP="00760D9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0612" w:rsidRDefault="00D50612" w:rsidP="00760D9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zhvilluar 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simi duhet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sigurohet flet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izometrike dhe flete e milimetruar. </w:t>
            </w:r>
          </w:p>
          <w:p w:rsidR="00D50612" w:rsidRDefault="00074E37" w:rsidP="00760D9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332105</wp:posOffset>
                  </wp:positionV>
                  <wp:extent cx="638175" cy="542925"/>
                  <wp:effectExtent l="19050" t="0" r="9525" b="0"/>
                  <wp:wrapNone/>
                  <wp:docPr id="4" name="Picture 4" descr="Rezultate imazhesh për nderte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zultate imazhesh për nderte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1104900</wp:posOffset>
                  </wp:positionH>
                  <wp:positionV relativeFrom="paragraph">
                    <wp:posOffset>332105</wp:posOffset>
                  </wp:positionV>
                  <wp:extent cx="886460" cy="542925"/>
                  <wp:effectExtent l="19050" t="0" r="8890" b="0"/>
                  <wp:wrapNone/>
                  <wp:docPr id="1" name="Picture 7" descr="Rezultate imazhesh për nderte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zultate imazhesh për nderte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2257425</wp:posOffset>
                  </wp:positionH>
                  <wp:positionV relativeFrom="paragraph">
                    <wp:posOffset>332105</wp:posOffset>
                  </wp:positionV>
                  <wp:extent cx="666750" cy="533400"/>
                  <wp:effectExtent l="19050" t="0" r="0" b="0"/>
                  <wp:wrapNone/>
                  <wp:docPr id="10" name="Picture 10" descr="Rezultate imazhesh për ndertes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Rezultate imazhesh për ndertesa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926BE">
              <w:rPr>
                <w:rFonts w:ascii="Times New Roman" w:hAnsi="Times New Roman"/>
                <w:sz w:val="24"/>
                <w:szCs w:val="24"/>
              </w:rPr>
              <w:t>Me ndihm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>n e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 xml:space="preserve"> vidio-projektori mund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 xml:space="preserve"> tregohen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>rtesa ku nx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>sit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 xml:space="preserve"> form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>n e trupave gjeometrik q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>rdorur arkitek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>t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D926BE">
              <w:rPr>
                <w:rFonts w:ascii="Times New Roman" w:hAnsi="Times New Roman"/>
                <w:sz w:val="24"/>
                <w:szCs w:val="24"/>
              </w:rPr>
              <w:t>rtimin e tyre.</w:t>
            </w:r>
          </w:p>
          <w:p w:rsidR="00D926BE" w:rsidRDefault="00D926BE" w:rsidP="00760D9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926BE" w:rsidRDefault="00D926BE" w:rsidP="00760D9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926BE" w:rsidRDefault="00D926BE" w:rsidP="00760D9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926BE" w:rsidRDefault="00D926BE" w:rsidP="00D50612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50612" w:rsidRPr="005B13B4" w:rsidRDefault="00D50612" w:rsidP="00D50612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Ndërtimi i njohurive të reja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D926BE" w:rsidRPr="007A7C85" w:rsidRDefault="00D926BE" w:rsidP="007A7C8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7A7C85">
              <w:rPr>
                <w:rFonts w:ascii="Times New Roman" w:hAnsi="Times New Roman"/>
                <w:sz w:val="24"/>
                <w:szCs w:val="24"/>
              </w:rPr>
              <w:t>Bashk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>bisedohet 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>r shembullin 1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 xml:space="preserve"> faqen 40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 xml:space="preserve"> tekstit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>sit, vizatimin izometrik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 xml:space="preserve"> trupit gjeometrik. Paraqitjen e projeksioneve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 xml:space="preserve"> trupit 3D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 xml:space="preserve"> sip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>rfaqe 2D: pamja plane, pamja ballore, pamja an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>sore.</w:t>
            </w:r>
          </w:p>
          <w:p w:rsidR="00D926BE" w:rsidRDefault="00D926BE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rhiqet v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mendje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shpjegimet e dh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etiketat sqaruese, 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rdorimi i vij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s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dhe vij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s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rprer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926BE" w:rsidRDefault="00132A81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ndar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 ju 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nx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sve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ushtrimin3 faqe 41-42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vizatojn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flet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izometrike trupat 3D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rmjet pamjeve plane, ballore dhe an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sore.</w:t>
            </w:r>
          </w:p>
          <w:p w:rsidR="00D926BE" w:rsidRDefault="00132A81" w:rsidP="00132A8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lihet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minutazh prej 5 min. </w:t>
            </w:r>
          </w:p>
          <w:p w:rsidR="00DD686E" w:rsidRPr="00132A81" w:rsidRDefault="00DD686E" w:rsidP="00132A8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ushtrimin 5-8,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faqen 42-42 ju 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grupeve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sve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vizatojn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figurat plane, ballore dhe an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sore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trupave. </w:t>
            </w:r>
          </w:p>
          <w:p w:rsidR="00D926BE" w:rsidRPr="007A7C85" w:rsidRDefault="00DD686E" w:rsidP="007A7C8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7A7C85">
              <w:rPr>
                <w:rFonts w:ascii="Times New Roman" w:hAnsi="Times New Roman"/>
                <w:sz w:val="24"/>
                <w:szCs w:val="24"/>
              </w:rPr>
              <w:t>Simetria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 xml:space="preserve"> trupat gjeometrik. Me ndihm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>n e vidio-projektorit tregohen tre planet simetrike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Pr="007A7C85">
              <w:rPr>
                <w:rFonts w:ascii="Times New Roman" w:hAnsi="Times New Roman"/>
                <w:sz w:val="24"/>
                <w:szCs w:val="24"/>
              </w:rPr>
              <w:t xml:space="preserve"> kuboidit. </w:t>
            </w:r>
          </w:p>
          <w:p w:rsidR="00DD686E" w:rsidRDefault="007A7C85" w:rsidP="007A7C8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-153035</wp:posOffset>
                  </wp:positionV>
                  <wp:extent cx="3648075" cy="676275"/>
                  <wp:effectExtent l="19050" t="0" r="9525" b="0"/>
                  <wp:wrapThrough wrapText="bothSides">
                    <wp:wrapPolygon edited="0">
                      <wp:start x="-113" y="0"/>
                      <wp:lineTo x="-113" y="21296"/>
                      <wp:lineTo x="21656" y="21296"/>
                      <wp:lineTo x="21656" y="0"/>
                      <wp:lineTo x="-113" y="0"/>
                    </wp:wrapPolygon>
                  </wp:wrapThrough>
                  <wp:docPr id="8" name="Picture 6" descr="C:\Users\Irena\Documents\Captur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Irena\Documents\Captur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0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>Ju 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grupeve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tregojn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trupa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tjer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plane simetrie.</w:t>
            </w:r>
          </w:p>
          <w:p w:rsidR="00DD686E" w:rsidRDefault="007A7C85" w:rsidP="00DD68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punohet sipas grupeve ushtrimi 3 dhe 4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faqe 44. 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gjetur planet e simetris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mund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vizatojn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kopje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trupit. Vizatimet do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ishin m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sakta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se punohen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flet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izometrike.</w:t>
            </w:r>
          </w:p>
          <w:p w:rsidR="007A7C85" w:rsidRDefault="007A7C85" w:rsidP="00DD68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Monitorohet puna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 dhe sakt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sia e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rtimeve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flet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izometrike.</w:t>
            </w:r>
          </w:p>
          <w:p w:rsidR="00535DA2" w:rsidRDefault="00535DA2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35DA2" w:rsidRDefault="00535DA2" w:rsidP="00535D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Pushim 5 minuta (ora e dytë)</w:t>
            </w:r>
          </w:p>
          <w:p w:rsidR="007A7C85" w:rsidRDefault="007A7C85" w:rsidP="00535D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dyt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simit nx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do merren me disa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rtime. 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secili prej tyre duhet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jet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paisur me mjetet e gjeometris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05B26">
              <w:rPr>
                <w:rFonts w:ascii="Times New Roman" w:hAnsi="Times New Roman"/>
                <w:sz w:val="24"/>
                <w:szCs w:val="24"/>
              </w:rPr>
              <w:t>vizore kompast.</w:t>
            </w:r>
          </w:p>
          <w:p w:rsidR="007A7C85" w:rsidRDefault="00205B26" w:rsidP="00535D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Jepen 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zgjidhje sipas grupeve detyrat:</w:t>
            </w:r>
          </w:p>
          <w:p w:rsidR="00205B26" w:rsidRDefault="00205B26" w:rsidP="00205B2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rtohet pingulja me mj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z nga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pik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jasht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saj.</w:t>
            </w:r>
          </w:p>
          <w:p w:rsidR="00205B26" w:rsidRDefault="00205B26" w:rsidP="00205B2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rtohet pinglja me drejt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pik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saj.</w:t>
            </w:r>
          </w:p>
          <w:p w:rsidR="00205B26" w:rsidRDefault="00205B26" w:rsidP="00205B2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rtohet katrori i brendashkruar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rreth me an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kompastit dhe vizores.</w:t>
            </w:r>
          </w:p>
          <w:p w:rsidR="00205B26" w:rsidRDefault="00205B26" w:rsidP="00205B2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rtohet gjasht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shi i brendashkruar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rreth.</w:t>
            </w:r>
          </w:p>
          <w:p w:rsidR="00074E37" w:rsidRDefault="00205B26" w:rsidP="00205B2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nx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sve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argumentojn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hapat q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ndiqen gjat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rtimit. Kujtojm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 problemi i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rtimit 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rkon sakt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 dhe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plan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rtimi. 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shtu q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nxiten grupet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argumentojn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planin e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rtimit, hapat q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ndjekin, dhe m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pas i l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duke ju l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dispozicion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koh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mjaftushme 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rtimin.</w:t>
            </w:r>
          </w:p>
          <w:p w:rsidR="00074E37" w:rsidRPr="00205B26" w:rsidRDefault="00074E37" w:rsidP="00205B2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074E37" w:rsidRDefault="00074E37" w:rsidP="00074E37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Prezantimi dhe demostrimi </w:t>
            </w: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 rezultateve të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arritura.</w:t>
            </w:r>
          </w:p>
          <w:p w:rsidR="00074E37" w:rsidRDefault="00074E37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Pasi nx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konkludojn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sakt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rtimit,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figurave gjeometrike, demostrojn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zgjidhjen e tyre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74E37" w:rsidRDefault="00074E37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4917188" cy="1028700"/>
                  <wp:effectExtent l="19050" t="0" r="0" b="0"/>
                  <wp:docPr id="9" name="Picture 9" descr="C:\Users\Irena\Documents\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Irena\Documents\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9427" cy="10291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4E37" w:rsidRDefault="00123D06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Ftohen nx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ushtrimet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faqen 46,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ndar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ushtrimet sipas grupeve. Ju jepet koh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rtimin 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rkat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s. 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mbejn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detyr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rmjet grupeve dhe vlersojn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b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.  M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pas p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rfaq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sues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grupeve demostrojn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zgjidhjen e ushtrimit 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 w:rsidR="00ED0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tabel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3D06" w:rsidRDefault="00123D06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Ftohen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ushtrimet e faqes 48: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brendashkruajn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trek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 barabrinj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s, nj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rregullt, 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vizatohen figurat e m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poshtme:</w:t>
            </w:r>
          </w:p>
          <w:p w:rsidR="00123D06" w:rsidRDefault="00123D06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958245" cy="809625"/>
                  <wp:effectExtent l="19050" t="0" r="0" b="0"/>
                  <wp:docPr id="11" name="Picture 10" descr="C:\Users\Irena\Documents\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Irena\Documents\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657" cy="8127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4E37" w:rsidRDefault="00ED0DCF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nx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sve sipas grupeve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argumentojn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kryera, 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shpjegohen hapat q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ndiqen gjat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tyre nd</w:t>
            </w:r>
            <w:r w:rsidR="00BA7966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rtimeve.</w:t>
            </w:r>
          </w:p>
          <w:p w:rsidR="00BA7966" w:rsidRPr="001C7EF4" w:rsidRDefault="00BA7966" w:rsidP="002E039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Ftohen nxënësit të hulumtojnë rreth problemit të shtruar në rubrikën “Zbuloni”.</w:t>
            </w:r>
          </w:p>
        </w:tc>
      </w:tr>
      <w:tr w:rsidR="00FE506E" w:rsidTr="00EC37A6">
        <w:trPr>
          <w:trHeight w:val="481"/>
        </w:trPr>
        <w:tc>
          <w:tcPr>
            <w:tcW w:w="11016" w:type="dxa"/>
            <w:gridSpan w:val="6"/>
            <w:shd w:val="clear" w:color="auto" w:fill="FFFFFF" w:themeFill="background1"/>
          </w:tcPr>
          <w:p w:rsidR="00BA7966" w:rsidRDefault="00FE506E" w:rsidP="00BA796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Vlerësimi: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32360" w:rsidRPr="00C5130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7966" w:rsidRPr="00C5130A">
              <w:rPr>
                <w:rFonts w:ascii="Times New Roman" w:hAnsi="Times New Roman"/>
                <w:sz w:val="22"/>
                <w:szCs w:val="22"/>
              </w:rPr>
              <w:t xml:space="preserve"> Gjatë kësaj ore vlerëso</w:t>
            </w:r>
            <w:r w:rsidR="00BA7966">
              <w:rPr>
                <w:rFonts w:ascii="Times New Roman" w:hAnsi="Times New Roman"/>
                <w:sz w:val="22"/>
                <w:szCs w:val="22"/>
              </w:rPr>
              <w:t>hen</w:t>
            </w:r>
            <w:r w:rsidR="00BA7966" w:rsidRPr="00C5130A">
              <w:rPr>
                <w:rFonts w:ascii="Times New Roman" w:hAnsi="Times New Roman"/>
                <w:sz w:val="22"/>
                <w:szCs w:val="22"/>
              </w:rPr>
              <w:t xml:space="preserve"> nxënësit duke patur parasysh aftësinë </w:t>
            </w:r>
            <w:r w:rsidR="00BA7966">
              <w:rPr>
                <w:rFonts w:ascii="Times New Roman" w:hAnsi="Times New Roman"/>
                <w:sz w:val="22"/>
                <w:szCs w:val="22"/>
              </w:rPr>
              <w:t xml:space="preserve">dhe saktësinë në </w:t>
            </w:r>
          </w:p>
          <w:p w:rsidR="00BA7966" w:rsidRDefault="00BA7966" w:rsidP="00BA796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vizatimin e trupit gjeometrik sipas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pamje plane, ballore dhe anësore.Vizatimin e pamje plane, ballore dhe anësore të një trupi gjeometrik të dhënë.</w:t>
            </w:r>
          </w:p>
          <w:p w:rsidR="00BA7966" w:rsidRDefault="00BA7966" w:rsidP="00BA796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ndërtimin e pingules me një drejtëz.</w:t>
            </w:r>
          </w:p>
          <w:p w:rsidR="00BA7966" w:rsidRPr="00BA7966" w:rsidRDefault="00BA7966" w:rsidP="00BA796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ndërtimin e shumëkëndëshave të rregullt të brendashkruar në rreth.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</w:p>
          <w:p w:rsidR="00FE506E" w:rsidRPr="00C53F34" w:rsidRDefault="00BA7966" w:rsidP="00BA796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në argumentimin e veprimeve të kryera.</w:t>
            </w:r>
          </w:p>
        </w:tc>
      </w:tr>
      <w:tr w:rsidR="00FE506E" w:rsidTr="00EC37A6">
        <w:trPr>
          <w:trHeight w:val="339"/>
        </w:trPr>
        <w:tc>
          <w:tcPr>
            <w:tcW w:w="11016" w:type="dxa"/>
            <w:gridSpan w:val="6"/>
            <w:shd w:val="clear" w:color="auto" w:fill="FFFFFF" w:themeFill="background1"/>
          </w:tcPr>
          <w:p w:rsidR="00033E12" w:rsidRDefault="00033E12" w:rsidP="00BA796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Detyrë e punë e pavarur ke fletorja e punës detyrat mund të jepen me nivele. Njëkohësisht njoftohen nxënësit të kenë me vetë dhe një hartë gjeografike.</w:t>
            </w:r>
          </w:p>
          <w:p w:rsidR="00FE506E" w:rsidRPr="00844ACD" w:rsidRDefault="00BA7966" w:rsidP="00BA796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Detyra për portofol. Krijoni një mozaik me modele gjeometrike sipas dëshirës, duke përdorur figurat e brendashkrua në një rreth.</w:t>
            </w:r>
          </w:p>
        </w:tc>
      </w:tr>
    </w:tbl>
    <w:p w:rsidR="0046096F" w:rsidRPr="003E3BD8" w:rsidRDefault="0046096F" w:rsidP="0046096F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Style w:val="TableGrid"/>
        <w:tblpPr w:leftFromText="180" w:rightFromText="180" w:vertAnchor="page" w:horzAnchor="margin" w:tblpY="1407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28"/>
        <w:gridCol w:w="2340"/>
        <w:gridCol w:w="776"/>
        <w:gridCol w:w="1744"/>
        <w:gridCol w:w="540"/>
        <w:gridCol w:w="2988"/>
      </w:tblGrid>
      <w:tr w:rsidR="0046096F" w:rsidTr="009C3B56">
        <w:trPr>
          <w:trHeight w:val="591"/>
        </w:trPr>
        <w:tc>
          <w:tcPr>
            <w:tcW w:w="2628" w:type="dxa"/>
            <w:shd w:val="clear" w:color="auto" w:fill="F2F2F2" w:themeFill="background1" w:themeFillShade="F2"/>
          </w:tcPr>
          <w:p w:rsidR="0046096F" w:rsidRPr="00742A87" w:rsidRDefault="0046096F" w:rsidP="009C3B5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A87">
              <w:rPr>
                <w:rFonts w:ascii="Times New Roman" w:hAnsi="Times New Roman"/>
                <w:b/>
                <w:sz w:val="24"/>
                <w:szCs w:val="24"/>
              </w:rPr>
              <w:t>Fusha: Matematikë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:rsidR="0046096F" w:rsidRPr="00180B05" w:rsidRDefault="0046096F" w:rsidP="009C3B56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>Matematikë</w:t>
            </w:r>
          </w:p>
        </w:tc>
        <w:tc>
          <w:tcPr>
            <w:tcW w:w="3060" w:type="dxa"/>
            <w:gridSpan w:val="3"/>
            <w:shd w:val="clear" w:color="auto" w:fill="F2F2F2" w:themeFill="background1" w:themeFillShade="F2"/>
          </w:tcPr>
          <w:p w:rsidR="0046096F" w:rsidRPr="00180B05" w:rsidRDefault="0046096F" w:rsidP="009C3B56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IV</w:t>
            </w:r>
          </w:p>
        </w:tc>
        <w:tc>
          <w:tcPr>
            <w:tcW w:w="2988" w:type="dxa"/>
            <w:shd w:val="clear" w:color="auto" w:fill="F2F2F2" w:themeFill="background1" w:themeFillShade="F2"/>
          </w:tcPr>
          <w:p w:rsidR="0046096F" w:rsidRPr="00180B05" w:rsidRDefault="0046096F" w:rsidP="009C3B56">
            <w:pPr>
              <w:spacing w:line="36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IX</w:t>
            </w:r>
          </w:p>
        </w:tc>
      </w:tr>
      <w:tr w:rsidR="0046096F" w:rsidTr="009C3B56">
        <w:trPr>
          <w:trHeight w:val="740"/>
        </w:trPr>
        <w:tc>
          <w:tcPr>
            <w:tcW w:w="4968" w:type="dxa"/>
            <w:gridSpan w:val="2"/>
            <w:shd w:val="clear" w:color="auto" w:fill="FFFFFF" w:themeFill="background1"/>
          </w:tcPr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Tema mësimore: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46096F" w:rsidRPr="00284482" w:rsidRDefault="00DD0D7B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6096F">
              <w:rPr>
                <w:rFonts w:ascii="Times New Roman" w:hAnsi="Times New Roman"/>
                <w:sz w:val="24"/>
                <w:szCs w:val="24"/>
              </w:rPr>
              <w:t>.3 Hartat dhe vizatimet me shkallë zmadhimi ose zvogëlimi.</w:t>
            </w:r>
          </w:p>
          <w:p w:rsidR="0046096F" w:rsidRPr="00F851AC" w:rsidRDefault="00DD0D7B" w:rsidP="00DD0D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6096F">
              <w:rPr>
                <w:rFonts w:ascii="Times New Roman" w:hAnsi="Times New Roman"/>
                <w:sz w:val="24"/>
                <w:szCs w:val="24"/>
              </w:rPr>
              <w:t>.4</w:t>
            </w:r>
            <w:r w:rsidR="0046096F" w:rsidRPr="00F85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096F">
              <w:rPr>
                <w:rFonts w:ascii="Times New Roman" w:hAnsi="Times New Roman"/>
                <w:sz w:val="24"/>
                <w:szCs w:val="24"/>
              </w:rPr>
              <w:t xml:space="preserve">Përforcojmë kapitullin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6096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8" w:type="dxa"/>
            <w:gridSpan w:val="4"/>
            <w:shd w:val="clear" w:color="auto" w:fill="FFFFFF" w:themeFill="background1"/>
          </w:tcPr>
          <w:p w:rsidR="0046096F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Situata </w:t>
            </w: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e të nxënit</w:t>
            </w:r>
            <w:r w:rsidRPr="00192C3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096F" w:rsidRPr="00B744AE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Vrojtimi i shkallës në hartat gjeografike, gjetja e largesës ndërmjet vëndeve të ndryshme </w:t>
            </w:r>
          </w:p>
        </w:tc>
      </w:tr>
      <w:tr w:rsidR="0046096F" w:rsidTr="009C3B56">
        <w:trPr>
          <w:trHeight w:val="1581"/>
        </w:trPr>
        <w:tc>
          <w:tcPr>
            <w:tcW w:w="7488" w:type="dxa"/>
            <w:gridSpan w:val="4"/>
            <w:shd w:val="clear" w:color="auto" w:fill="FFFFFF" w:themeFill="background1"/>
          </w:tcPr>
          <w:p w:rsidR="0046096F" w:rsidRDefault="0046096F" w:rsidP="009C3B5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Nxënësi/a në fund të orës së mësimit: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8A446F">
              <w:rPr>
                <w:rFonts w:ascii="Times New Roman" w:hAnsi="Times New Roman"/>
                <w:i/>
                <w:sz w:val="24"/>
                <w:szCs w:val="24"/>
              </w:rPr>
              <w:t>Ora e par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</w:p>
          <w:p w:rsidR="0046096F" w:rsidRDefault="0046096F" w:rsidP="009C3B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gjen largesën reale ndërmjet dy vëndeve nëse njeh shkallën e zvogëlimit(zmadhimit) në një hartë;</w:t>
            </w:r>
          </w:p>
          <w:p w:rsidR="0046096F" w:rsidRDefault="0046096F" w:rsidP="009C3B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gjen largesën në hartë ndërmjet dy vëndeve nëse njeh shkallën e zvogëlimit (zmadhimit) të hartës;</w:t>
            </w:r>
          </w:p>
          <w:p w:rsidR="0046096F" w:rsidRDefault="0046096F" w:rsidP="009C3B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argumenton veprimet e kryera gjatë zgjidhjes së situatës problemore nga jeta reale me shkallë zvogëlimi (zmadhimi).</w:t>
            </w:r>
          </w:p>
          <w:p w:rsidR="0046096F" w:rsidRPr="009F465B" w:rsidRDefault="0046096F" w:rsidP="009C3B56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9F465B">
              <w:rPr>
                <w:rFonts w:ascii="Times New Roman" w:hAnsi="Times New Roman"/>
                <w:i/>
                <w:sz w:val="24"/>
                <w:szCs w:val="24"/>
              </w:rPr>
              <w:t>Ora e dyt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</w:p>
          <w:p w:rsidR="0046096F" w:rsidRPr="009F465B" w:rsidRDefault="0046096F" w:rsidP="009C3B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Vizaton trupat gjeometrikë </w:t>
            </w:r>
            <w:r w:rsidRPr="009F465B">
              <w:rPr>
                <w:rFonts w:ascii="Times New Roman" w:hAnsi="Times New Roman"/>
                <w:sz w:val="24"/>
                <w:szCs w:val="24"/>
              </w:rPr>
              <w:t>bazuar në faqet dhe brinjët e tyre, nëpërmjet pamjeve plane, ballore dhe anë</w:t>
            </w:r>
            <w:r>
              <w:rPr>
                <w:rFonts w:ascii="Times New Roman" w:hAnsi="Times New Roman"/>
                <w:sz w:val="24"/>
                <w:szCs w:val="24"/>
              </w:rPr>
              <w:t>sore;</w:t>
            </w:r>
          </w:p>
          <w:p w:rsidR="0046096F" w:rsidRDefault="0046096F" w:rsidP="009C3B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identifikon planet simetrike në trupat gjeometrik;</w:t>
            </w:r>
          </w:p>
          <w:p w:rsidR="0046096F" w:rsidRDefault="0046096F" w:rsidP="009C3B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ndërton pingulen me një drejtëz nga një pikë jashtë saj, si dhe nga një pikë të dhënë në të duke përdorur vizoren dhe kompastin;</w:t>
            </w:r>
          </w:p>
          <w:p w:rsidR="0046096F" w:rsidRPr="009478BB" w:rsidRDefault="0046096F" w:rsidP="009C3B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brendashkruan në një rreth katrorin, trekëndëshin barabrinjës, gjashtëkëndëshin dhe tetëkëndëshin e rregullt duke përdorur vizore dhe kompast. </w:t>
            </w:r>
          </w:p>
        </w:tc>
        <w:tc>
          <w:tcPr>
            <w:tcW w:w="3528" w:type="dxa"/>
            <w:gridSpan w:val="2"/>
            <w:shd w:val="clear" w:color="auto" w:fill="FFFFFF" w:themeFill="background1"/>
          </w:tcPr>
          <w:p w:rsidR="0046096F" w:rsidRDefault="0046096F" w:rsidP="009C3B56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46096F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Hartë</w:t>
            </w:r>
          </w:p>
          <w:p w:rsidR="0046096F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Shkallë zmadhimi, zvogëlimi</w:t>
            </w:r>
          </w:p>
          <w:p w:rsidR="0046096F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Largesë reale</w:t>
            </w:r>
          </w:p>
          <w:p w:rsidR="0046096F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Largesë në hartë.</w:t>
            </w:r>
          </w:p>
          <w:p w:rsidR="0046096F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6096F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Trupa gjeometrikë</w:t>
            </w:r>
          </w:p>
          <w:p w:rsidR="0046096F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Vizatim izometrik</w:t>
            </w:r>
          </w:p>
          <w:p w:rsidR="0046096F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Pamje plane, </w:t>
            </w:r>
          </w:p>
          <w:p w:rsidR="0046096F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ballore dhe anësore.</w:t>
            </w:r>
          </w:p>
          <w:p w:rsidR="0046096F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Plane simetrie</w:t>
            </w:r>
          </w:p>
          <w:p w:rsidR="0046096F" w:rsidRPr="00104B24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Katror, trekëndësh barabrinjës, gjashtëkëndësh i rregullt, tetëkëndësh i rregullt të brendashkruar në rreth.</w:t>
            </w:r>
          </w:p>
        </w:tc>
      </w:tr>
      <w:tr w:rsidR="0046096F" w:rsidTr="009C3B56">
        <w:trPr>
          <w:trHeight w:val="582"/>
        </w:trPr>
        <w:tc>
          <w:tcPr>
            <w:tcW w:w="5744" w:type="dxa"/>
            <w:gridSpan w:val="3"/>
            <w:shd w:val="clear" w:color="auto" w:fill="FFFFFF" w:themeFill="background1"/>
          </w:tcPr>
          <w:p w:rsidR="0046096F" w:rsidRDefault="0046096F" w:rsidP="009C3B56">
            <w:pPr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</w:p>
          <w:p w:rsidR="0046096F" w:rsidRPr="00A67B5F" w:rsidRDefault="0046096F" w:rsidP="009C3B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A67B5F">
              <w:rPr>
                <w:rFonts w:ascii="Times New Roman" w:hAnsi="Times New Roman"/>
                <w:sz w:val="24"/>
                <w:szCs w:val="24"/>
              </w:rPr>
              <w:t>ateriale plot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A67B5F">
              <w:rPr>
                <w:rFonts w:ascii="Times New Roman" w:hAnsi="Times New Roman"/>
                <w:sz w:val="24"/>
                <w:szCs w:val="24"/>
              </w:rPr>
              <w:t>suese</w:t>
            </w:r>
          </w:p>
        </w:tc>
        <w:tc>
          <w:tcPr>
            <w:tcW w:w="5272" w:type="dxa"/>
            <w:gridSpan w:val="3"/>
            <w:shd w:val="clear" w:color="auto" w:fill="FFFFFF" w:themeFill="background1"/>
          </w:tcPr>
          <w:p w:rsidR="0046096F" w:rsidRDefault="0046096F" w:rsidP="009C3B56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46096F" w:rsidRPr="00742A87" w:rsidRDefault="0046096F" w:rsidP="009C3B56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 w:rsidRPr="00742A87">
              <w:rPr>
                <w:rFonts w:ascii="Times New Roman" w:hAnsi="Times New Roman"/>
                <w:i/>
              </w:rPr>
              <w:t>Gjuha dhe komunikimi.</w:t>
            </w:r>
            <w:r>
              <w:rPr>
                <w:rFonts w:ascii="Times New Roman" w:hAnsi="Times New Roman"/>
                <w:i/>
              </w:rPr>
              <w:t xml:space="preserve"> Gjeografia, Arkitektura, edukimi figurativ.  </w:t>
            </w:r>
          </w:p>
        </w:tc>
      </w:tr>
      <w:tr w:rsidR="0046096F" w:rsidTr="009C3B56">
        <w:trPr>
          <w:trHeight w:val="474"/>
        </w:trPr>
        <w:tc>
          <w:tcPr>
            <w:tcW w:w="11016" w:type="dxa"/>
            <w:gridSpan w:val="6"/>
            <w:shd w:val="clear" w:color="auto" w:fill="FFFFFF" w:themeFill="background1"/>
          </w:tcPr>
          <w:p w:rsidR="0046096F" w:rsidRPr="00774873" w:rsidRDefault="0046096F" w:rsidP="004609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46096F" w:rsidTr="009C3B56">
        <w:trPr>
          <w:trHeight w:val="5330"/>
        </w:trPr>
        <w:tc>
          <w:tcPr>
            <w:tcW w:w="11016" w:type="dxa"/>
            <w:gridSpan w:val="6"/>
            <w:shd w:val="clear" w:color="auto" w:fill="FFFFFF" w:themeFill="background1"/>
          </w:tcPr>
          <w:p w:rsidR="0046096F" w:rsidRDefault="0046096F" w:rsidP="0046096F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(ora e parë)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Pr="001C5AA7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1C5AA7">
              <w:rPr>
                <w:rFonts w:ascii="Times New Roman" w:hAnsi="Times New Roman"/>
                <w:sz w:val="24"/>
                <w:szCs w:val="24"/>
              </w:rPr>
              <w:t xml:space="preserve">suesi/ja </w:t>
            </w:r>
            <w:r>
              <w:rPr>
                <w:rFonts w:ascii="Times New Roman" w:hAnsi="Times New Roman"/>
                <w:sz w:val="24"/>
                <w:szCs w:val="24"/>
              </w:rPr>
              <w:t>fton nxënësit të punojnë në hartën e gjeografisë që kanë marrë me vete. Njëkohësisht mund të punohet dhe me një hartë gjeografie në tabelë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kërkohet nxënësve të gjejnë:</w:t>
            </w:r>
          </w:p>
          <w:p w:rsidR="0046096F" w:rsidRPr="00B95004" w:rsidRDefault="0046096F" w:rsidP="009C3B5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Shkall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n 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zvog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limit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 xml:space="preserve"> hart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s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rkat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se.</w:t>
            </w:r>
          </w:p>
          <w:p w:rsidR="0046096F" w:rsidRPr="00B95004" w:rsidRDefault="0046096F" w:rsidP="009C3B5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 xml:space="preserve"> gjejn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 xml:space="preserve"> distanc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n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 xml:space="preserve"> har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 xml:space="preserve"> 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rmjet dy 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ndeve duke e matur k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 xml:space="preserve"> distanc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 xml:space="preserve"> me vizore.</w:t>
            </w:r>
          </w:p>
          <w:p w:rsidR="0046096F" w:rsidRPr="00B95004" w:rsidRDefault="0046096F" w:rsidP="009C3B5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 xml:space="preserve"> gjejn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 xml:space="preserve"> distanc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n reale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tyre 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95004">
              <w:rPr>
                <w:rFonts w:ascii="Times New Roman" w:hAnsi="Times New Roman"/>
                <w:i/>
                <w:sz w:val="24"/>
                <w:szCs w:val="24"/>
              </w:rPr>
              <w:t>ndeve.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Punohen disa distanca të tilla. Nxiten nxënësit të punojnë në grupe dyshe. Një nxënës mat distancën në hartë, i kërkon shokut të gjej distancën reale.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6096F" w:rsidRPr="005B13B4" w:rsidRDefault="0046096F" w:rsidP="009C3B56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Ndërtimi i njohurive të reja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Në bashkëbisedim me nxënësit ju japin përgjigje pytjeve: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Ç’është harta?</w:t>
            </w:r>
          </w:p>
          <w:p w:rsidR="0046096F" w:rsidRPr="000122C6" w:rsidRDefault="0046096F" w:rsidP="009C3B56">
            <w:pPr>
              <w:pStyle w:val="NormalWeb"/>
              <w:shd w:val="clear" w:color="auto" w:fill="FFFFFF"/>
              <w:spacing w:before="120" w:beforeAutospacing="0" w:after="120" w:afterAutospacing="0"/>
              <w:rPr>
                <w:i/>
                <w:sz w:val="22"/>
                <w:szCs w:val="22"/>
              </w:rPr>
            </w:pPr>
            <w:proofErr w:type="spellStart"/>
            <w:r w:rsidRPr="000122C6">
              <w:rPr>
                <w:b/>
                <w:bCs/>
                <w:i/>
                <w:sz w:val="22"/>
                <w:szCs w:val="22"/>
              </w:rPr>
              <w:t>Harta</w:t>
            </w:r>
            <w:proofErr w:type="spellEnd"/>
            <w:r w:rsidRPr="000122C6">
              <w:rPr>
                <w:i/>
                <w:sz w:val="22"/>
                <w:szCs w:val="22"/>
              </w:rPr>
              <w:t> (</w:t>
            </w:r>
            <w:proofErr w:type="spellStart"/>
            <w:r w:rsidRPr="000122C6">
              <w:rPr>
                <w:i/>
                <w:sz w:val="22"/>
                <w:szCs w:val="22"/>
              </w:rPr>
              <w:t>nga</w:t>
            </w:r>
            <w:proofErr w:type="spellEnd"/>
            <w:r w:rsidRPr="000122C6">
              <w:rPr>
                <w:i/>
                <w:sz w:val="22"/>
                <w:szCs w:val="22"/>
              </w:rPr>
              <w:t> </w:t>
            </w:r>
            <w:proofErr w:type="spellStart"/>
            <w:r w:rsidR="00F609F5" w:rsidRPr="000122C6">
              <w:rPr>
                <w:i/>
                <w:sz w:val="22"/>
                <w:szCs w:val="22"/>
              </w:rPr>
              <w:fldChar w:fldCharType="begin"/>
            </w:r>
            <w:r w:rsidRPr="000122C6">
              <w:rPr>
                <w:i/>
                <w:sz w:val="22"/>
                <w:szCs w:val="22"/>
              </w:rPr>
              <w:instrText xml:space="preserve"> HYPERLINK "https://sq.wikipedia.org/wiki/Greqishtja" \o "Greqishtja" </w:instrText>
            </w:r>
            <w:r w:rsidR="00F609F5" w:rsidRPr="000122C6">
              <w:rPr>
                <w:i/>
                <w:sz w:val="22"/>
                <w:szCs w:val="22"/>
              </w:rPr>
              <w:fldChar w:fldCharType="separate"/>
            </w:r>
            <w:r w:rsidRPr="000122C6">
              <w:rPr>
                <w:rStyle w:val="Hyperlink"/>
                <w:i/>
                <w:color w:val="auto"/>
                <w:sz w:val="22"/>
                <w:szCs w:val="22"/>
              </w:rPr>
              <w:t>greqishtja</w:t>
            </w:r>
            <w:proofErr w:type="spellEnd"/>
            <w:r w:rsidR="00F609F5" w:rsidRPr="000122C6">
              <w:rPr>
                <w:i/>
                <w:sz w:val="22"/>
                <w:szCs w:val="22"/>
              </w:rPr>
              <w:fldChar w:fldCharType="end"/>
            </w:r>
            <w:r w:rsidRPr="000122C6">
              <w:rPr>
                <w:i/>
                <w:sz w:val="22"/>
                <w:szCs w:val="22"/>
              </w:rPr>
              <w:t xml:space="preserve">: </w:t>
            </w:r>
            <w:proofErr w:type="spellStart"/>
            <w:r w:rsidRPr="000122C6">
              <w:rPr>
                <w:i/>
                <w:sz w:val="22"/>
                <w:szCs w:val="22"/>
              </w:rPr>
              <w:t>χάρτητς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leter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0122C6">
              <w:rPr>
                <w:i/>
                <w:sz w:val="22"/>
                <w:szCs w:val="22"/>
              </w:rPr>
              <w:t>fletë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), </w:t>
            </w:r>
            <w:proofErr w:type="spellStart"/>
            <w:r w:rsidRPr="000122C6">
              <w:rPr>
                <w:i/>
                <w:sz w:val="22"/>
                <w:szCs w:val="22"/>
              </w:rPr>
              <w:t>fotografi-vizatim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i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zvogluar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e </w:t>
            </w:r>
            <w:proofErr w:type="spellStart"/>
            <w:r w:rsidRPr="000122C6">
              <w:rPr>
                <w:i/>
                <w:sz w:val="22"/>
                <w:szCs w:val="22"/>
              </w:rPr>
              <w:t>sipërfaqes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së</w:t>
            </w:r>
            <w:proofErr w:type="spellEnd"/>
            <w:r w:rsidRPr="000122C6">
              <w:rPr>
                <w:i/>
                <w:sz w:val="22"/>
                <w:szCs w:val="22"/>
              </w:rPr>
              <w:t> </w:t>
            </w:r>
            <w:proofErr w:type="spellStart"/>
            <w:r w:rsidR="00F609F5" w:rsidRPr="000122C6">
              <w:rPr>
                <w:i/>
                <w:sz w:val="22"/>
                <w:szCs w:val="22"/>
              </w:rPr>
              <w:fldChar w:fldCharType="begin"/>
            </w:r>
            <w:r w:rsidRPr="000122C6">
              <w:rPr>
                <w:i/>
                <w:sz w:val="22"/>
                <w:szCs w:val="22"/>
              </w:rPr>
              <w:instrText xml:space="preserve"> HYPERLINK "https://sq.wikipedia.org/wiki/Tok%C3%AB" \o "Tokë" </w:instrText>
            </w:r>
            <w:r w:rsidR="00F609F5" w:rsidRPr="000122C6">
              <w:rPr>
                <w:i/>
                <w:sz w:val="22"/>
                <w:szCs w:val="22"/>
              </w:rPr>
              <w:fldChar w:fldCharType="separate"/>
            </w:r>
            <w:r w:rsidRPr="000122C6">
              <w:rPr>
                <w:rStyle w:val="Hyperlink"/>
                <w:i/>
                <w:color w:val="auto"/>
                <w:sz w:val="22"/>
                <w:szCs w:val="22"/>
              </w:rPr>
              <w:t>Tokës</w:t>
            </w:r>
            <w:proofErr w:type="spellEnd"/>
            <w:r w:rsidR="00F609F5" w:rsidRPr="000122C6">
              <w:rPr>
                <w:i/>
                <w:sz w:val="22"/>
                <w:szCs w:val="22"/>
              </w:rPr>
              <w:fldChar w:fldCharType="end"/>
            </w:r>
            <w:r w:rsidRPr="000122C6">
              <w:rPr>
                <w:i/>
                <w:sz w:val="22"/>
                <w:szCs w:val="22"/>
              </w:rPr>
              <w:t xml:space="preserve">, e </w:t>
            </w:r>
            <w:proofErr w:type="spellStart"/>
            <w:r w:rsidRPr="000122C6">
              <w:rPr>
                <w:i/>
                <w:sz w:val="22"/>
                <w:szCs w:val="22"/>
              </w:rPr>
              <w:t>ndonji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pjese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të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sipërfaqës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së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Tokës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ose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trupi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qiellor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0122C6">
              <w:rPr>
                <w:i/>
                <w:sz w:val="22"/>
                <w:szCs w:val="22"/>
              </w:rPr>
              <w:t>Sipërfaqja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e </w:t>
            </w:r>
            <w:proofErr w:type="spellStart"/>
            <w:r w:rsidRPr="000122C6">
              <w:rPr>
                <w:i/>
                <w:sz w:val="22"/>
                <w:szCs w:val="22"/>
              </w:rPr>
              <w:t>Tokës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për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shkak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të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formes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së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saj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nuk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mund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të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paraqitet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në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rrafsh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pa </w:t>
            </w:r>
            <w:proofErr w:type="spellStart"/>
            <w:r w:rsidRPr="000122C6">
              <w:rPr>
                <w:i/>
                <w:sz w:val="22"/>
                <w:szCs w:val="22"/>
              </w:rPr>
              <w:t>deformime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dhe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nuk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mund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të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paraqiten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të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gjitha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imtësitë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e as </w:t>
            </w:r>
            <w:proofErr w:type="spellStart"/>
            <w:r w:rsidRPr="000122C6">
              <w:rPr>
                <w:i/>
                <w:sz w:val="22"/>
                <w:szCs w:val="22"/>
              </w:rPr>
              <w:t>objektet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e </w:t>
            </w:r>
            <w:proofErr w:type="spellStart"/>
            <w:r w:rsidRPr="000122C6">
              <w:rPr>
                <w:i/>
                <w:sz w:val="22"/>
                <w:szCs w:val="22"/>
              </w:rPr>
              <w:t>sipërfaqës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së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Tokës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0122C6">
              <w:rPr>
                <w:i/>
                <w:sz w:val="22"/>
                <w:szCs w:val="22"/>
              </w:rPr>
              <w:t>Hartat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përdoren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për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nevoja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të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ndryshme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si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në</w:t>
            </w:r>
            <w:proofErr w:type="spellEnd"/>
            <w:r w:rsidRPr="000122C6">
              <w:rPr>
                <w:i/>
                <w:sz w:val="22"/>
                <w:szCs w:val="22"/>
              </w:rPr>
              <w:t>: </w:t>
            </w:r>
            <w:proofErr w:type="spellStart"/>
            <w:r w:rsidR="00F609F5" w:rsidRPr="000122C6">
              <w:rPr>
                <w:i/>
                <w:sz w:val="22"/>
                <w:szCs w:val="22"/>
              </w:rPr>
              <w:fldChar w:fldCharType="begin"/>
            </w:r>
            <w:r w:rsidRPr="000122C6">
              <w:rPr>
                <w:i/>
                <w:sz w:val="22"/>
                <w:szCs w:val="22"/>
              </w:rPr>
              <w:instrText xml:space="preserve"> HYPERLINK "https://sq.wikipedia.org/wiki/Ekonomi" \o "Ekonomi" </w:instrText>
            </w:r>
            <w:r w:rsidR="00F609F5" w:rsidRPr="000122C6">
              <w:rPr>
                <w:i/>
                <w:sz w:val="22"/>
                <w:szCs w:val="22"/>
              </w:rPr>
              <w:fldChar w:fldCharType="separate"/>
            </w:r>
            <w:r w:rsidRPr="000122C6">
              <w:rPr>
                <w:rStyle w:val="Hyperlink"/>
                <w:i/>
                <w:color w:val="auto"/>
                <w:sz w:val="22"/>
                <w:szCs w:val="22"/>
              </w:rPr>
              <w:t>ekonomi</w:t>
            </w:r>
            <w:proofErr w:type="spellEnd"/>
            <w:r w:rsidR="00F609F5" w:rsidRPr="000122C6">
              <w:rPr>
                <w:i/>
                <w:sz w:val="22"/>
                <w:szCs w:val="22"/>
              </w:rPr>
              <w:fldChar w:fldCharType="end"/>
            </w:r>
            <w:r w:rsidRPr="000122C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0122C6">
              <w:rPr>
                <w:i/>
                <w:sz w:val="22"/>
                <w:szCs w:val="22"/>
              </w:rPr>
              <w:t>teknikë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0122C6">
              <w:rPr>
                <w:i/>
                <w:sz w:val="22"/>
                <w:szCs w:val="22"/>
              </w:rPr>
              <w:t>për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nevoja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ushtarake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dhe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kulturore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0122C6">
              <w:rPr>
                <w:i/>
                <w:sz w:val="22"/>
                <w:szCs w:val="22"/>
              </w:rPr>
              <w:t>dhe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ndahen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për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nga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përmasa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0122C6">
              <w:rPr>
                <w:i/>
                <w:sz w:val="22"/>
                <w:szCs w:val="22"/>
              </w:rPr>
              <w:t>përmbajta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dhe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lloji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0122C6">
              <w:rPr>
                <w:i/>
                <w:sz w:val="22"/>
                <w:szCs w:val="22"/>
              </w:rPr>
              <w:t>Shkenca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e </w:t>
            </w:r>
            <w:proofErr w:type="spellStart"/>
            <w:r w:rsidRPr="000122C6">
              <w:rPr>
                <w:i/>
                <w:sz w:val="22"/>
                <w:szCs w:val="22"/>
              </w:rPr>
              <w:t>cila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merret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me </w:t>
            </w:r>
            <w:proofErr w:type="spellStart"/>
            <w:r w:rsidRPr="000122C6">
              <w:rPr>
                <w:i/>
                <w:sz w:val="22"/>
                <w:szCs w:val="22"/>
              </w:rPr>
              <w:t>përpilimin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0122C6">
              <w:rPr>
                <w:i/>
                <w:sz w:val="22"/>
                <w:szCs w:val="22"/>
              </w:rPr>
              <w:t>përpunimin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dhe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shtypjen-botimin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e </w:t>
            </w:r>
            <w:proofErr w:type="spellStart"/>
            <w:r w:rsidRPr="000122C6">
              <w:rPr>
                <w:i/>
                <w:sz w:val="22"/>
                <w:szCs w:val="22"/>
              </w:rPr>
              <w:t>hartave</w:t>
            </w:r>
            <w:proofErr w:type="spellEnd"/>
            <w:r w:rsidRPr="000122C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122C6">
              <w:rPr>
                <w:i/>
                <w:sz w:val="22"/>
                <w:szCs w:val="22"/>
              </w:rPr>
              <w:t>quhet</w:t>
            </w:r>
            <w:proofErr w:type="spellEnd"/>
            <w:r w:rsidRPr="000122C6">
              <w:rPr>
                <w:i/>
                <w:sz w:val="22"/>
                <w:szCs w:val="22"/>
              </w:rPr>
              <w:t> </w:t>
            </w:r>
            <w:proofErr w:type="spellStart"/>
            <w:r w:rsidR="00F609F5" w:rsidRPr="000122C6">
              <w:rPr>
                <w:i/>
                <w:sz w:val="22"/>
                <w:szCs w:val="22"/>
              </w:rPr>
              <w:fldChar w:fldCharType="begin"/>
            </w:r>
            <w:r w:rsidRPr="000122C6">
              <w:rPr>
                <w:i/>
                <w:sz w:val="22"/>
                <w:szCs w:val="22"/>
              </w:rPr>
              <w:instrText xml:space="preserve"> HYPERLINK "https://sq.wikipedia.org/wiki/Hartografia" \o "Hartografia" </w:instrText>
            </w:r>
            <w:r w:rsidR="00F609F5" w:rsidRPr="000122C6">
              <w:rPr>
                <w:i/>
                <w:sz w:val="22"/>
                <w:szCs w:val="22"/>
              </w:rPr>
              <w:fldChar w:fldCharType="separate"/>
            </w:r>
            <w:r w:rsidRPr="000122C6">
              <w:rPr>
                <w:rStyle w:val="Hyperlink"/>
                <w:i/>
                <w:color w:val="auto"/>
                <w:sz w:val="22"/>
                <w:szCs w:val="22"/>
              </w:rPr>
              <w:t>Hartograf</w:t>
            </w:r>
            <w:proofErr w:type="spellEnd"/>
            <w:r w:rsidR="00F609F5" w:rsidRPr="000122C6">
              <w:rPr>
                <w:i/>
                <w:sz w:val="22"/>
                <w:szCs w:val="22"/>
              </w:rPr>
              <w:fldChar w:fldCharType="end"/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Ç’është shkalla?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0122C6">
              <w:rPr>
                <w:rFonts w:ascii="Times New Roman" w:hAnsi="Times New Roman"/>
                <w:i/>
                <w:sz w:val="24"/>
                <w:szCs w:val="24"/>
              </w:rPr>
              <w:t>Raporti i gjat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122C6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122C6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122C6">
              <w:rPr>
                <w:rFonts w:ascii="Times New Roman" w:hAnsi="Times New Roman"/>
                <w:i/>
                <w:sz w:val="24"/>
                <w:szCs w:val="24"/>
              </w:rPr>
              <w:t xml:space="preserve"> hart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122C6">
              <w:rPr>
                <w:rFonts w:ascii="Times New Roman" w:hAnsi="Times New Roman"/>
                <w:i/>
                <w:sz w:val="24"/>
                <w:szCs w:val="24"/>
              </w:rPr>
              <w:t xml:space="preserve"> me larges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122C6">
              <w:rPr>
                <w:rFonts w:ascii="Times New Roman" w:hAnsi="Times New Roman"/>
                <w:i/>
                <w:sz w:val="24"/>
                <w:szCs w:val="24"/>
              </w:rPr>
              <w:t>n reale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46096F" w:rsidRPr="000122C6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Si e kuptojnë psh. 1:1 500 000?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 veprohet për të gjetur largesën reale kur njohim shkallën e hartës dhe largesën në hartë ndërmjet dy vëndeve?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 gjëndet largesa në hartë, kur njohim shkallën e hartës dhe largesën reale ndërmjet dy vëndeve?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 gjëndet shkalla e një harte, kur njihet largesa në hartë dhe largesa reale e dy vëndeve?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Ftohen nxënësit të japin shembuj duke punuar dhe mbi hartën e Shqipërisë të dhënë ke teksti i nxënësit.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 shkalla e zmadhimit si kuptohet nga nxënësit, psh 50:1?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Në cilat fusha gjen zbatim shkalla e zmadhimit?</w:t>
            </w:r>
          </w:p>
          <w:p w:rsidR="0046096F" w:rsidRPr="00213288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Nxiten nxënësit të japin shembuj: si në biologji, në ndërtimin e mikrogjallesave. Në librat e biologjisë mund të gjejnë shembuj të tillë. Në kimi, në ndërtimin e lëndës, të thërmijave që përbëjnë lëndën etj.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Prezantimi dhe demostrimi </w:t>
            </w: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 rezultateve të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arritura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jepet kohë nxënësve të punojnë ushtrimet e faqes 49-50 tek teksti i nxënësit. Pasi nxënënësit konkludojnë për saktësinë e zgjidhjes së ushtrimeve me njëri-tjetrin, demostrohet zgjidhja e tyre në tabelë.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Bashkëbisedohet rreth zgjidhjes së ushtrimeve.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Pushim 5 minuta (ora e dytë)</w:t>
            </w:r>
          </w:p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Në orën e dytë të mësimit ftohen nxënësit të kujtojnë ç’farë kanë mësuar në këtë kapitull.</w:t>
            </w:r>
          </w:p>
          <w:p w:rsidR="0046096F" w:rsidRPr="00213288" w:rsidRDefault="0046096F" w:rsidP="009C3B5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4733925" cy="381000"/>
                  <wp:effectExtent l="19050" t="0" r="9525" b="0"/>
                  <wp:docPr id="2" name="Picture 1" descr="C:\Users\Irena\Documents\1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ena\Documents\1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92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096F" w:rsidRPr="00ED4F63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D4F63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 xml:space="preserve"> ndar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 xml:space="preserve"> grupe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 xml:space="preserve"> vogla ju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>rkohet nx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>sve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 xml:space="preserve"> punojn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 xml:space="preserve"> ushtrimet e faqes 52, ku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>rforcojn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 xml:space="preserve"> njohurit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 xml:space="preserve"> e mara 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ED4F63">
              <w:rPr>
                <w:rFonts w:ascii="Times New Roman" w:hAnsi="Times New Roman"/>
                <w:sz w:val="24"/>
                <w:szCs w:val="24"/>
              </w:rPr>
              <w:t xml:space="preserve"> kapitull.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Ju jepet kohë e mjaftueshme për të punuar dhe për të konkluduar në saktësinë e zgjidhjes së ushtrimeve. Ndërkohë mësuesi kontrollon punën që bëjnë nxënësit në  fletoret e tyre. Nxiten nxënësit të vlersojnë veten në përmbledhjen në faqen 53-54 të tekstit të nxënësit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75"/>
              <w:gridCol w:w="4410"/>
              <w:gridCol w:w="2600"/>
            </w:tblGrid>
            <w:tr w:rsidR="0046096F" w:rsidTr="009C3B56">
              <w:tc>
                <w:tcPr>
                  <w:tcW w:w="3775" w:type="dxa"/>
                </w:tcPr>
                <w:p w:rsidR="0046096F" w:rsidRDefault="0046096F" w:rsidP="00DD0D7B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Tashmë ju dini:</w:t>
                  </w:r>
                </w:p>
              </w:tc>
              <w:tc>
                <w:tcPr>
                  <w:tcW w:w="4410" w:type="dxa"/>
                </w:tcPr>
                <w:p w:rsidR="0046096F" w:rsidRDefault="0046096F" w:rsidP="00DD0D7B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Provoni veten</w:t>
                  </w:r>
                </w:p>
              </w:tc>
              <w:tc>
                <w:tcPr>
                  <w:tcW w:w="2600" w:type="dxa"/>
                </w:tcPr>
                <w:p w:rsidR="0046096F" w:rsidRDefault="0046096F" w:rsidP="00DD0D7B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Vlersimi </w:t>
                  </w:r>
                </w:p>
              </w:tc>
            </w:tr>
            <w:tr w:rsidR="0046096F" w:rsidTr="009C3B56">
              <w:trPr>
                <w:trHeight w:val="2762"/>
              </w:trPr>
              <w:tc>
                <w:tcPr>
                  <w:tcW w:w="3775" w:type="dxa"/>
                </w:tcPr>
                <w:p w:rsidR="0046096F" w:rsidRDefault="0046096F" w:rsidP="00DD0D7B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</w:p>
                <w:p w:rsidR="0046096F" w:rsidRPr="00C13138" w:rsidRDefault="0046096F" w:rsidP="00DD0D7B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viza</w:t>
                  </w:r>
                  <w:r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toni</w:t>
                  </w:r>
                  <w:proofErr w:type="spellEnd"/>
                  <w:r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trupa</w:t>
                  </w:r>
                  <w:proofErr w:type="spellEnd"/>
                  <w:r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3D, duke </w:t>
                  </w:r>
                  <w:proofErr w:type="spellStart"/>
                  <w:r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perdorur</w:t>
                  </w:r>
                  <w:proofErr w:type="spellEnd"/>
                  <w:r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fl</w:t>
                  </w:r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ete</w:t>
                  </w:r>
                  <w:proofErr w:type="spellEnd"/>
                  <w:r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izometrike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,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si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dhe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vizatoni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tri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pamjet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e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tyre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(plane,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ballore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dhe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anesore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).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Gjithashtu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tashme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keni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njohuri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per planet e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simetrise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se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trupit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.</w:t>
                  </w:r>
                </w:p>
              </w:tc>
              <w:tc>
                <w:tcPr>
                  <w:tcW w:w="4410" w:type="dxa"/>
                </w:tcPr>
                <w:p w:rsidR="0046096F" w:rsidRPr="00C13138" w:rsidRDefault="0046096F" w:rsidP="00DD0D7B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Vizatoni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pamjen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plane,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pamjen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ballore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dhe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pamjen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anesore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trupit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meposhtem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.</w:t>
                  </w:r>
                </w:p>
                <w:p w:rsidR="0046096F" w:rsidRPr="00C13138" w:rsidRDefault="0046096F" w:rsidP="00DD0D7B">
                  <w:pPr>
                    <w:framePr w:hSpace="180" w:wrap="around" w:vAnchor="page" w:hAnchor="margin" w:y="1407"/>
                    <w:ind w:firstLine="0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  <w:r w:rsidRPr="00C13138">
                    <w:rPr>
                      <w:rFonts w:ascii="Times New Roman" w:eastAsiaTheme="minorHAnsi" w:hAnsi="Times New Roman"/>
                      <w:noProof/>
                      <w:lang w:val="en-US"/>
                    </w:rPr>
                    <w:drawing>
                      <wp:anchor distT="0" distB="0" distL="114300" distR="114300" simplePos="0" relativeHeight="251667456" behindDoc="0" locked="0" layoutInCell="1" allowOverlap="1">
                        <wp:simplePos x="0" y="0"/>
                        <wp:positionH relativeFrom="column">
                          <wp:posOffset>2017395</wp:posOffset>
                        </wp:positionH>
                        <wp:positionV relativeFrom="paragraph">
                          <wp:posOffset>-718185</wp:posOffset>
                        </wp:positionV>
                        <wp:extent cx="666750" cy="790575"/>
                        <wp:effectExtent l="19050" t="0" r="0" b="0"/>
                        <wp:wrapSquare wrapText="bothSides"/>
                        <wp:docPr id="3" name="Picture 8" descr="C:\Users\Irena\Documents\2q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Users\Irena\Documents\2q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790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6096F" w:rsidRPr="00C13138" w:rsidRDefault="0046096F" w:rsidP="00DD0D7B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  <w:r w:rsidRPr="00C13138">
                    <w:rPr>
                      <w:rFonts w:ascii="Times New Roman" w:eastAsiaTheme="minorHAnsi" w:hAnsi="Times New Roman"/>
                      <w:noProof/>
                      <w:lang w:val="en-US"/>
                    </w:rPr>
                    <w:drawing>
                      <wp:anchor distT="0" distB="0" distL="114300" distR="114300" simplePos="0" relativeHeight="251668480" behindDoc="0" locked="0" layoutInCell="1" allowOverlap="1">
                        <wp:simplePos x="0" y="0"/>
                        <wp:positionH relativeFrom="column">
                          <wp:posOffset>2017395</wp:posOffset>
                        </wp:positionH>
                        <wp:positionV relativeFrom="paragraph">
                          <wp:posOffset>256540</wp:posOffset>
                        </wp:positionV>
                        <wp:extent cx="685800" cy="790575"/>
                        <wp:effectExtent l="19050" t="0" r="0" b="0"/>
                        <wp:wrapThrough wrapText="bothSides">
                          <wp:wrapPolygon edited="0">
                            <wp:start x="-600" y="0"/>
                            <wp:lineTo x="-600" y="21340"/>
                            <wp:lineTo x="21600" y="21340"/>
                            <wp:lineTo x="21600" y="0"/>
                            <wp:lineTo x="-600" y="0"/>
                          </wp:wrapPolygon>
                        </wp:wrapThrough>
                        <wp:docPr id="5" name="Picture 9" descr="C:\Users\Irena\Documents\4q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Irena\Documents\4q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790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Vizatoni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ne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flete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izometrike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trupin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me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pamjen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plane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dhe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pamjet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ballore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dhe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anesore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treguara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me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poshte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.</w:t>
                  </w:r>
                </w:p>
                <w:p w:rsidR="0046096F" w:rsidRPr="00C13138" w:rsidRDefault="0046096F" w:rsidP="00DD0D7B">
                  <w:pPr>
                    <w:framePr w:hSpace="180" w:wrap="around" w:vAnchor="page" w:hAnchor="margin" w:y="1407"/>
                    <w:ind w:firstLine="0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</w:p>
                <w:p w:rsidR="0046096F" w:rsidRDefault="0046096F" w:rsidP="00DD0D7B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Sa plane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simetrie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kane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trupat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r w:rsidRPr="00C13138">
                    <w:rPr>
                      <w:rFonts w:ascii="Times New Roman" w:eastAsiaTheme="minorHAnsi" w:hAnsi="Times New Roman"/>
                      <w:b/>
                      <w:bCs/>
                      <w:sz w:val="22"/>
                      <w:szCs w:val="22"/>
                      <w:lang w:val="en-US"/>
                    </w:rPr>
                    <w:t xml:space="preserve">a </w:t>
                  </w:r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dhe </w:t>
                  </w:r>
                  <w:r w:rsidRPr="00C13138">
                    <w:rPr>
                      <w:rFonts w:ascii="Times New Roman" w:eastAsiaTheme="minorHAnsi" w:hAnsi="Times New Roman"/>
                      <w:b/>
                      <w:bCs/>
                      <w:sz w:val="22"/>
                      <w:szCs w:val="22"/>
                      <w:lang w:val="en-US"/>
                    </w:rPr>
                    <w:t>b</w:t>
                  </w:r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?</w:t>
                  </w:r>
                </w:p>
              </w:tc>
              <w:tc>
                <w:tcPr>
                  <w:tcW w:w="2600" w:type="dxa"/>
                </w:tcPr>
                <w:p w:rsidR="0046096F" w:rsidRDefault="0046096F" w:rsidP="00DD0D7B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6096F" w:rsidTr="009C3B56">
              <w:tc>
                <w:tcPr>
                  <w:tcW w:w="3775" w:type="dxa"/>
                </w:tcPr>
                <w:p w:rsidR="0046096F" w:rsidRPr="00C13138" w:rsidRDefault="0046096F" w:rsidP="00DD0D7B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Te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brendashkruani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shumekendesha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ne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nje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rreth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,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duke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ndertuar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ndarje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te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barabarta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te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ketij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rrethi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4410" w:type="dxa"/>
                </w:tcPr>
                <w:p w:rsidR="0046096F" w:rsidRPr="00C13138" w:rsidRDefault="0046096F" w:rsidP="00DD0D7B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Vizatoni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nje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rreth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duke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perdorur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kompasin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.</w:t>
                  </w:r>
                </w:p>
                <w:p w:rsidR="0046096F" w:rsidRPr="00C13138" w:rsidRDefault="0046096F" w:rsidP="00DD0D7B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Brendashkruajini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ketij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rrethi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nje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trekendesh</w:t>
                  </w:r>
                  <w:proofErr w:type="spellEnd"/>
                </w:p>
                <w:p w:rsidR="0046096F" w:rsidRDefault="0046096F" w:rsidP="00DD0D7B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barabrinjes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.</w:t>
                  </w:r>
                </w:p>
              </w:tc>
              <w:tc>
                <w:tcPr>
                  <w:tcW w:w="2600" w:type="dxa"/>
                </w:tcPr>
                <w:p w:rsidR="0046096F" w:rsidRDefault="0046096F" w:rsidP="00DD0D7B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6096F" w:rsidTr="009C3B56">
              <w:tc>
                <w:tcPr>
                  <w:tcW w:w="3775" w:type="dxa"/>
                </w:tcPr>
                <w:p w:rsidR="0046096F" w:rsidRPr="00C13138" w:rsidRDefault="0046096F" w:rsidP="00DD0D7B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Te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perdorni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vizoren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dhe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kompasin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, per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te</w:t>
                  </w:r>
                  <w:proofErr w:type="spellEnd"/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ndertuar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pingulen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me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nje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drejtez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nga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nje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pike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jashte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saj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dhe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nga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nje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 xml:space="preserve"> pike e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4"/>
                      <w:szCs w:val="24"/>
                      <w:lang w:val="en-US"/>
                    </w:rPr>
                    <w:t>drejtezes</w:t>
                  </w:r>
                  <w:proofErr w:type="spellEnd"/>
                  <w:r>
                    <w:rPr>
                      <w:rFonts w:ascii="TimesLTStd-Roman" w:eastAsiaTheme="minorHAnsi" w:hAnsi="TimesLTStd-Roman" w:cs="TimesLTStd-Roman"/>
                      <w:lang w:val="en-US"/>
                    </w:rPr>
                    <w:t>.</w:t>
                  </w:r>
                </w:p>
              </w:tc>
              <w:tc>
                <w:tcPr>
                  <w:tcW w:w="4410" w:type="dxa"/>
                </w:tcPr>
                <w:p w:rsidR="0046096F" w:rsidRPr="00C13138" w:rsidRDefault="0046096F" w:rsidP="00DD0D7B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Beni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nje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kopje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perfert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te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figures se</w:t>
                  </w:r>
                </w:p>
                <w:p w:rsidR="0046096F" w:rsidRPr="00C13138" w:rsidRDefault="0046096F" w:rsidP="00DD0D7B">
                  <w:pPr>
                    <w:framePr w:hSpace="180" w:wrap="around" w:vAnchor="page" w:hAnchor="margin" w:y="1407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</w:pP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meposhtme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.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Ndertoni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pingulen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me</w:t>
                  </w:r>
                </w:p>
                <w:p w:rsidR="0046096F" w:rsidRDefault="0046096F" w:rsidP="00DD0D7B">
                  <w:pPr>
                    <w:framePr w:hSpace="180" w:wrap="around" w:vAnchor="page" w:hAnchor="margin" w:y="1407"/>
                    <w:ind w:firstLine="0"/>
                    <w:rPr>
                      <w:rFonts w:ascii="TimesLTStd-Roman" w:eastAsiaTheme="minorHAnsi" w:hAnsi="TimesLTStd-Roman" w:cs="TimesLTStd-Roman"/>
                      <w:lang w:val="en-US"/>
                    </w:rPr>
                  </w:pPr>
                  <w:r>
                    <w:rPr>
                      <w:rFonts w:ascii="Times New Roman" w:eastAsiaTheme="minorHAnsi" w:hAnsi="Times New Roman"/>
                      <w:noProof/>
                      <w:lang w:val="en-US"/>
                    </w:rPr>
                    <w:drawing>
                      <wp:anchor distT="0" distB="0" distL="114300" distR="114300" simplePos="0" relativeHeight="251669504" behindDoc="0" locked="0" layoutInCell="1" allowOverlap="1">
                        <wp:simplePos x="0" y="0"/>
                        <wp:positionH relativeFrom="column">
                          <wp:posOffset>1703070</wp:posOffset>
                        </wp:positionH>
                        <wp:positionV relativeFrom="paragraph">
                          <wp:posOffset>137795</wp:posOffset>
                        </wp:positionV>
                        <wp:extent cx="723900" cy="333375"/>
                        <wp:effectExtent l="19050" t="0" r="0" b="0"/>
                        <wp:wrapThrough wrapText="bothSides">
                          <wp:wrapPolygon edited="0">
                            <wp:start x="-568" y="0"/>
                            <wp:lineTo x="-568" y="20983"/>
                            <wp:lineTo x="21600" y="20983"/>
                            <wp:lineTo x="21600" y="0"/>
                            <wp:lineTo x="-568" y="0"/>
                          </wp:wrapPolygon>
                        </wp:wrapThrough>
                        <wp:docPr id="6" name="Picture 10" descr="C:\Users\Irena\Documents\Capture4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:\Users\Irena\Documents\Capture4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drejtezen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nga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>pika</w:t>
                  </w:r>
                  <w:proofErr w:type="spellEnd"/>
                  <w:r w:rsidRPr="00C13138">
                    <w:rPr>
                      <w:rFonts w:ascii="Times New Roman" w:eastAsiaTheme="minorHAnsi" w:hAnsi="Times New Roman"/>
                      <w:sz w:val="22"/>
                      <w:szCs w:val="22"/>
                      <w:lang w:val="en-US"/>
                    </w:rPr>
                    <w:t xml:space="preserve"> X</w:t>
                  </w:r>
                  <w:r>
                    <w:rPr>
                      <w:rFonts w:ascii="TimesLTStd-Roman" w:eastAsiaTheme="minorHAnsi" w:hAnsi="TimesLTStd-Roman" w:cs="TimesLTStd-Roman"/>
                      <w:lang w:val="en-US"/>
                    </w:rPr>
                    <w:t>.</w:t>
                  </w:r>
                </w:p>
                <w:p w:rsidR="0046096F" w:rsidRDefault="0046096F" w:rsidP="00DD0D7B">
                  <w:pPr>
                    <w:framePr w:hSpace="180" w:wrap="around" w:vAnchor="page" w:hAnchor="margin" w:y="1407"/>
                    <w:ind w:firstLine="0"/>
                    <w:rPr>
                      <w:rFonts w:ascii="TimesLTStd-Roman" w:eastAsiaTheme="minorHAnsi" w:hAnsi="TimesLTStd-Roman" w:cs="TimesLTStd-Roman"/>
                      <w:lang w:val="en-US"/>
                    </w:rPr>
                  </w:pPr>
                </w:p>
                <w:p w:rsidR="0046096F" w:rsidRDefault="0046096F" w:rsidP="00DD0D7B">
                  <w:pPr>
                    <w:framePr w:hSpace="180" w:wrap="around" w:vAnchor="page" w:hAnchor="margin" w:y="1407"/>
                    <w:ind w:firstLine="0"/>
                    <w:rPr>
                      <w:rFonts w:ascii="TimesLTStd-Roman" w:eastAsiaTheme="minorHAnsi" w:hAnsi="TimesLTStd-Roman" w:cs="TimesLTStd-Roman"/>
                      <w:lang w:val="en-US"/>
                    </w:rPr>
                  </w:pPr>
                  <w:r>
                    <w:rPr>
                      <w:rFonts w:ascii="TimesLTStd-Roman" w:eastAsiaTheme="minorHAnsi" w:hAnsi="TimesLTStd-Roman" w:cs="TimesLTStd-Roman"/>
                      <w:noProof/>
                      <w:lang w:val="en-US"/>
                    </w:rPr>
                    <w:drawing>
                      <wp:anchor distT="0" distB="0" distL="114300" distR="114300" simplePos="0" relativeHeight="251670528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-92710</wp:posOffset>
                        </wp:positionV>
                        <wp:extent cx="657225" cy="342900"/>
                        <wp:effectExtent l="19050" t="0" r="9525" b="0"/>
                        <wp:wrapNone/>
                        <wp:docPr id="7" name="Picture 11" descr="C:\Users\Irena\Documents\4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Irena\Documents\4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722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6096F" w:rsidRDefault="0046096F" w:rsidP="00DD0D7B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0" w:type="dxa"/>
                </w:tcPr>
                <w:p w:rsidR="0046096F" w:rsidRDefault="0046096F" w:rsidP="00DD0D7B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46096F" w:rsidRPr="001C7EF4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6F" w:rsidTr="009C3B56">
        <w:trPr>
          <w:trHeight w:val="481"/>
        </w:trPr>
        <w:tc>
          <w:tcPr>
            <w:tcW w:w="11016" w:type="dxa"/>
            <w:gridSpan w:val="6"/>
            <w:shd w:val="clear" w:color="auto" w:fill="FFFFFF" w:themeFill="background1"/>
          </w:tcPr>
          <w:p w:rsidR="0046096F" w:rsidRDefault="0046096F" w:rsidP="009C3B5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Vlerësimi: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5130A">
              <w:rPr>
                <w:rFonts w:ascii="Times New Roman" w:hAnsi="Times New Roman"/>
                <w:sz w:val="22"/>
                <w:szCs w:val="22"/>
              </w:rPr>
              <w:t xml:space="preserve">  Gjatë kësaj ore vlerëso</w:t>
            </w:r>
            <w:r>
              <w:rPr>
                <w:rFonts w:ascii="Times New Roman" w:hAnsi="Times New Roman"/>
                <w:sz w:val="22"/>
                <w:szCs w:val="22"/>
              </w:rPr>
              <w:t>hen</w:t>
            </w:r>
            <w:r w:rsidRPr="00C5130A">
              <w:rPr>
                <w:rFonts w:ascii="Times New Roman" w:hAnsi="Times New Roman"/>
                <w:sz w:val="22"/>
                <w:szCs w:val="22"/>
              </w:rPr>
              <w:t xml:space="preserve"> nxënësit duke patur parasysh aftësinë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dhe saktësinë në </w:t>
            </w:r>
          </w:p>
          <w:p w:rsidR="0046096F" w:rsidRDefault="0046096F" w:rsidP="009C3B5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Në përdorimin e shkallës së zvogëlimin në një hartë.</w:t>
            </w:r>
          </w:p>
          <w:p w:rsidR="0046096F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vizatimin e trupit gjeometrik sipas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pamje plane, ballore dhe anësore.Vizatimin e pamje plane, ballore dhe anësore të një trupi gjeometrik të dhënë, ndërtimin e pingules me një drejtëz.</w:t>
            </w:r>
          </w:p>
          <w:p w:rsidR="0046096F" w:rsidRPr="00BA7966" w:rsidRDefault="0046096F" w:rsidP="009C3B5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ndërtimin e shumëkëndëshave të rregullt të brendashkruar në rreth.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</w:p>
          <w:p w:rsidR="0046096F" w:rsidRPr="00C53F34" w:rsidRDefault="0046096F" w:rsidP="009C3B5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në argumentimin e veprimeve të kryera.</w:t>
            </w:r>
          </w:p>
        </w:tc>
      </w:tr>
      <w:tr w:rsidR="0046096F" w:rsidTr="009C3B56">
        <w:trPr>
          <w:trHeight w:val="339"/>
        </w:trPr>
        <w:tc>
          <w:tcPr>
            <w:tcW w:w="11016" w:type="dxa"/>
            <w:gridSpan w:val="6"/>
            <w:shd w:val="clear" w:color="auto" w:fill="FFFFFF" w:themeFill="background1"/>
          </w:tcPr>
          <w:p w:rsidR="0046096F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Detyrat dhe puna e pavarur. Ushtrime ke fletorja e punës së nxënësit.</w:t>
            </w:r>
          </w:p>
          <w:p w:rsidR="0046096F" w:rsidRPr="00844ACD" w:rsidRDefault="0046096F" w:rsidP="009C3B5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Përgatitje për testimin vlersues.</w:t>
            </w:r>
          </w:p>
        </w:tc>
      </w:tr>
    </w:tbl>
    <w:p w:rsidR="00FE506E" w:rsidRDefault="00FE506E" w:rsidP="00255FE1">
      <w:pPr>
        <w:ind w:firstLine="0"/>
      </w:pPr>
    </w:p>
    <w:p w:rsidR="00A013DC" w:rsidRPr="003E3BD8" w:rsidRDefault="00A013DC" w:rsidP="00A013DC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A013DC" w:rsidRDefault="00A013DC" w:rsidP="00255FE1">
      <w:pPr>
        <w:ind w:firstLine="0"/>
      </w:pPr>
    </w:p>
    <w:tbl>
      <w:tblPr>
        <w:tblStyle w:val="TableGrid"/>
        <w:tblpPr w:leftFromText="180" w:rightFromText="180" w:vertAnchor="page" w:horzAnchor="margin" w:tblpX="54" w:tblpY="1411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502"/>
        <w:gridCol w:w="2970"/>
        <w:gridCol w:w="704"/>
        <w:gridCol w:w="1996"/>
        <w:gridCol w:w="90"/>
        <w:gridCol w:w="2682"/>
      </w:tblGrid>
      <w:tr w:rsidR="00A013DC" w:rsidTr="00A013DC">
        <w:trPr>
          <w:trHeight w:val="258"/>
        </w:trPr>
        <w:tc>
          <w:tcPr>
            <w:tcW w:w="2502" w:type="dxa"/>
            <w:shd w:val="clear" w:color="auto" w:fill="F2F2F2" w:themeFill="background1" w:themeFillShade="F2"/>
          </w:tcPr>
          <w:p w:rsidR="00A013DC" w:rsidRPr="00180B05" w:rsidRDefault="00A013DC" w:rsidP="00A013DC">
            <w:r w:rsidRPr="00180B05">
              <w:t>Fusha: Matematikë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:rsidR="00A013DC" w:rsidRPr="00180B05" w:rsidRDefault="00A013DC" w:rsidP="00A013DC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Lënda: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>Matematikë</w:t>
            </w:r>
          </w:p>
        </w:tc>
        <w:tc>
          <w:tcPr>
            <w:tcW w:w="2790" w:type="dxa"/>
            <w:gridSpan w:val="3"/>
            <w:shd w:val="clear" w:color="auto" w:fill="F2F2F2" w:themeFill="background1" w:themeFillShade="F2"/>
          </w:tcPr>
          <w:p w:rsidR="00A013DC" w:rsidRPr="00180B05" w:rsidRDefault="00A013DC" w:rsidP="00A013DC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Shkalla: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 xml:space="preserve">e </w:t>
            </w:r>
            <w:r>
              <w:rPr>
                <w:rFonts w:ascii="Times New Roman" w:hAnsi="Times New Roman"/>
                <w:b/>
              </w:rPr>
              <w:t>katërtë</w:t>
            </w:r>
          </w:p>
        </w:tc>
        <w:tc>
          <w:tcPr>
            <w:tcW w:w="2682" w:type="dxa"/>
            <w:shd w:val="clear" w:color="auto" w:fill="F2F2F2" w:themeFill="background1" w:themeFillShade="F2"/>
          </w:tcPr>
          <w:p w:rsidR="00A013DC" w:rsidRPr="00180B05" w:rsidRDefault="00A013DC" w:rsidP="00A013DC">
            <w:pPr>
              <w:spacing w:line="360" w:lineRule="auto"/>
              <w:ind w:firstLine="0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Klasa: </w:t>
            </w:r>
            <w:r>
              <w:rPr>
                <w:rFonts w:ascii="Times New Roman" w:hAnsi="Times New Roman"/>
                <w:b/>
              </w:rPr>
              <w:t xml:space="preserve"> IX</w:t>
            </w:r>
          </w:p>
        </w:tc>
      </w:tr>
      <w:tr w:rsidR="00A013DC" w:rsidTr="00A013DC">
        <w:trPr>
          <w:trHeight w:val="591"/>
        </w:trPr>
        <w:tc>
          <w:tcPr>
            <w:tcW w:w="5472" w:type="dxa"/>
            <w:gridSpan w:val="2"/>
            <w:shd w:val="clear" w:color="auto" w:fill="FFFFFF" w:themeFill="background1"/>
          </w:tcPr>
          <w:p w:rsidR="00A013DC" w:rsidRDefault="00A013DC" w:rsidP="00A013DC">
            <w:pPr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Tema mësimore: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13DC" w:rsidRPr="00CD4C76" w:rsidRDefault="00A013DC" w:rsidP="00A013DC">
            <w:pPr>
              <w:rPr>
                <w:rFonts w:ascii="Times New Roman" w:hAnsi="Times New Roman"/>
                <w:sz w:val="24"/>
                <w:szCs w:val="24"/>
              </w:rPr>
            </w:pPr>
            <w:r w:rsidRPr="00B438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Testi i ndërmjetëm nr 1</w:t>
            </w:r>
          </w:p>
          <w:p w:rsidR="00A013DC" w:rsidRPr="000117BA" w:rsidRDefault="00A013DC" w:rsidP="00A013DC">
            <w:pPr>
              <w:ind w:left="288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2" w:type="dxa"/>
            <w:gridSpan w:val="4"/>
            <w:shd w:val="clear" w:color="auto" w:fill="FFFFFF" w:themeFill="background1"/>
          </w:tcPr>
          <w:p w:rsidR="00A013DC" w:rsidRPr="00774873" w:rsidRDefault="00A013DC" w:rsidP="00A013DC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Situata</w:t>
            </w: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013DC" w:rsidTr="00A013DC">
        <w:trPr>
          <w:trHeight w:val="1893"/>
        </w:trPr>
        <w:tc>
          <w:tcPr>
            <w:tcW w:w="8172" w:type="dxa"/>
            <w:gridSpan w:val="4"/>
            <w:shd w:val="clear" w:color="auto" w:fill="FFFFFF" w:themeFill="background1"/>
          </w:tcPr>
          <w:p w:rsidR="00A013DC" w:rsidRDefault="00A013DC" w:rsidP="00A013DC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A013DC" w:rsidRDefault="00A013DC" w:rsidP="00A013DC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 në fund të orës së mësimit:</w:t>
            </w:r>
          </w:p>
          <w:p w:rsidR="00A013DC" w:rsidRPr="002D788E" w:rsidRDefault="00A013DC" w:rsidP="00A013DC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Shkruan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thyesë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trajtën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thjeshtë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duke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thjeshtuar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faktorët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përbashkët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:rsidR="00A013DC" w:rsidRPr="002D788E" w:rsidRDefault="00A013DC" w:rsidP="00A013DC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Mbledh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zbret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shumëzon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pjeston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thyesat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:rsidR="00A013DC" w:rsidRPr="00153893" w:rsidRDefault="00A013DC" w:rsidP="00A013DC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Zbaton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rradhën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veprimeve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përfshirë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kthapat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fuqitë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:rsidR="00A013DC" w:rsidRPr="00153893" w:rsidRDefault="00A013DC" w:rsidP="00A013D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Kryen veprimet ar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itmetike dhe ngritjen në fuqi në një shprehje algjebrike </w:t>
            </w:r>
          </w:p>
          <w:p w:rsidR="00A013DC" w:rsidRDefault="00A013DC" w:rsidP="00A013D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Zbërthen kthapat në një shprehje algjebrike duke shumëzuar një kufizë më një kthapë.</w:t>
            </w:r>
          </w:p>
          <w:p w:rsidR="00A013DC" w:rsidRDefault="00A013DC" w:rsidP="00A013D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3893">
              <w:rPr>
                <w:rFonts w:ascii="Times New Roman" w:hAnsi="Times New Roman"/>
                <w:sz w:val="24"/>
                <w:szCs w:val="24"/>
              </w:rPr>
              <w:t xml:space="preserve">Thjeshton shprehjen algjebrike në një shprehje më të thjeshtë </w:t>
            </w:r>
          </w:p>
          <w:p w:rsidR="00A013DC" w:rsidRPr="00153893" w:rsidRDefault="00A013DC" w:rsidP="00A013D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3893">
              <w:rPr>
                <w:rFonts w:ascii="Times New Roman" w:hAnsi="Times New Roman"/>
                <w:sz w:val="24"/>
                <w:szCs w:val="24"/>
              </w:rPr>
              <w:t xml:space="preserve">Faktorizon një shprehje të dhënë duke nxjerë në dukje faktorin e përbashkët.  </w:t>
            </w:r>
          </w:p>
          <w:p w:rsidR="00A013DC" w:rsidRDefault="00A013DC" w:rsidP="00A013D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3893">
              <w:rPr>
                <w:rFonts w:ascii="Times New Roman" w:hAnsi="Times New Roman"/>
                <w:sz w:val="24"/>
                <w:szCs w:val="24"/>
              </w:rPr>
              <w:t xml:space="preserve">Veçon ndryshoren në një formulë të dhënë </w:t>
            </w:r>
          </w:p>
          <w:p w:rsidR="00A013DC" w:rsidRPr="00153893" w:rsidRDefault="00A013DC" w:rsidP="00A013D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153893">
              <w:rPr>
                <w:rFonts w:ascii="Times New Roman" w:hAnsi="Times New Roman"/>
                <w:sz w:val="24"/>
                <w:szCs w:val="24"/>
              </w:rPr>
              <w:t>Zbaton formulat në zgjidhjen e situatave problemore.</w:t>
            </w:r>
          </w:p>
          <w:p w:rsidR="00A013DC" w:rsidRPr="009F465B" w:rsidRDefault="00A013DC" w:rsidP="00A013D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Vizaton trupat gjeometrikë </w:t>
            </w:r>
            <w:r w:rsidRPr="009F465B">
              <w:rPr>
                <w:rFonts w:ascii="Times New Roman" w:hAnsi="Times New Roman"/>
                <w:sz w:val="24"/>
                <w:szCs w:val="24"/>
              </w:rPr>
              <w:t>bazuar në faqet dhe brinjët e tyre, nëpërmjet pamjeve plane, ballore dhe anësore.</w:t>
            </w:r>
          </w:p>
          <w:p w:rsidR="00A013DC" w:rsidRPr="00153893" w:rsidRDefault="00A013DC" w:rsidP="00A013D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Identifikon planet simetrike në trupat gjeometrik.</w:t>
            </w:r>
          </w:p>
        </w:tc>
        <w:tc>
          <w:tcPr>
            <w:tcW w:w="2772" w:type="dxa"/>
            <w:gridSpan w:val="2"/>
            <w:shd w:val="clear" w:color="auto" w:fill="FFFFFF" w:themeFill="background1"/>
          </w:tcPr>
          <w:p w:rsidR="00A013DC" w:rsidRDefault="00A013DC" w:rsidP="00A013DC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A013DC" w:rsidRPr="00104B24" w:rsidRDefault="00A013DC" w:rsidP="00A013D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Koncepten që janë studjuar gjatë këtyre tre kapitujve.</w:t>
            </w:r>
          </w:p>
        </w:tc>
      </w:tr>
      <w:tr w:rsidR="00A013DC" w:rsidTr="00A013DC">
        <w:trPr>
          <w:trHeight w:val="474"/>
        </w:trPr>
        <w:tc>
          <w:tcPr>
            <w:tcW w:w="6176" w:type="dxa"/>
            <w:gridSpan w:val="3"/>
            <w:shd w:val="clear" w:color="auto" w:fill="FFFFFF" w:themeFill="background1"/>
          </w:tcPr>
          <w:p w:rsidR="00A013DC" w:rsidRPr="000B085E" w:rsidRDefault="00A013DC" w:rsidP="00A013D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NewRomanPSMT" w:eastAsiaTheme="minorHAnsi" w:hAnsi="TimesNewRomanPSMT" w:cs="TimesNewRomanPSMT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B085E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Teksti</w:t>
            </w:r>
            <w:proofErr w:type="spellEnd"/>
            <w:r w:rsidRPr="000B085E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085E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0B085E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085E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0B085E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4768" w:type="dxa"/>
            <w:gridSpan w:val="3"/>
            <w:shd w:val="clear" w:color="auto" w:fill="FFFFFF" w:themeFill="background1"/>
          </w:tcPr>
          <w:p w:rsidR="00A013DC" w:rsidRPr="00D24676" w:rsidRDefault="00A013DC" w:rsidP="00A013DC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013DC" w:rsidTr="00A013DC">
        <w:trPr>
          <w:trHeight w:val="138"/>
        </w:trPr>
        <w:tc>
          <w:tcPr>
            <w:tcW w:w="10944" w:type="dxa"/>
            <w:gridSpan w:val="6"/>
            <w:shd w:val="clear" w:color="auto" w:fill="FFFFFF" w:themeFill="background1"/>
          </w:tcPr>
          <w:p w:rsidR="00A013DC" w:rsidRPr="00774873" w:rsidRDefault="00A013DC" w:rsidP="00A013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A013DC" w:rsidTr="00A013DC">
        <w:trPr>
          <w:trHeight w:val="2850"/>
        </w:trPr>
        <w:tc>
          <w:tcPr>
            <w:tcW w:w="10944" w:type="dxa"/>
            <w:gridSpan w:val="6"/>
            <w:shd w:val="clear" w:color="auto" w:fill="FFFFFF" w:themeFill="background1"/>
          </w:tcPr>
          <w:p w:rsidR="00A013DC" w:rsidRDefault="00A013DC" w:rsidP="00A013DC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A013DC" w:rsidRPr="00C31BD4" w:rsidRDefault="00A013DC" w:rsidP="00A013DC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013DC" w:rsidRDefault="00A013DC" w:rsidP="00A013D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Lidhja e temës me njohuritë e mëparshme të nxënësve: </w:t>
            </w:r>
            <w:r w:rsidRPr="00C31B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13DC" w:rsidRDefault="00A013DC" w:rsidP="00A013D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Gjatë kësaj ore mësimi zhvillohet në punë individuale dhe të pavarur testi vlersues për tre kapitujt e parë.</w:t>
            </w:r>
          </w:p>
          <w:p w:rsidR="00A013DC" w:rsidRDefault="00A013DC" w:rsidP="00A013D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Testi përmban pyetje të llojeve të ndryshme dhe të niveleve të ndyshme.</w:t>
            </w:r>
          </w:p>
          <w:p w:rsidR="00A013DC" w:rsidRDefault="00A013DC" w:rsidP="00A013D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Përmban tabelën e pikëve të vlersimit me notë dhe me nivele.</w:t>
            </w:r>
          </w:p>
          <w:p w:rsidR="00A013DC" w:rsidRDefault="00A013DC" w:rsidP="00A013D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Klasa ndahet në dy grupe, A dhe B.</w:t>
            </w:r>
          </w:p>
          <w:p w:rsidR="00A013DC" w:rsidRDefault="00A013DC" w:rsidP="00A013D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Testi është planifikuar të realizohet për 45 min.</w:t>
            </w:r>
          </w:p>
          <w:p w:rsidR="00A013DC" w:rsidRDefault="00A013DC" w:rsidP="00A013D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A013DC" w:rsidRPr="001F34B4" w:rsidRDefault="00A013DC" w:rsidP="00A013DC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>Sh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>nim. K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>tij planifikimi ditor 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>suesi i bashkangjit testin q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 xml:space="preserve"> ai ka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>rgatitur 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 xml:space="preserve"> bashku me çel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 xml:space="preserve">sin e </w:t>
            </w:r>
          </w:p>
          <w:p w:rsidR="00A013DC" w:rsidRDefault="00A013DC" w:rsidP="00A013D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F34B4">
              <w:rPr>
                <w:rFonts w:ascii="Times New Roman" w:hAnsi="Times New Roman"/>
                <w:i/>
                <w:sz w:val="24"/>
                <w:szCs w:val="24"/>
              </w:rPr>
              <w:t>Zgjidhjes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13DC" w:rsidRPr="00C31BD4" w:rsidRDefault="00A013DC" w:rsidP="00A013D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3DC" w:rsidTr="00A013DC">
        <w:trPr>
          <w:trHeight w:val="690"/>
        </w:trPr>
        <w:tc>
          <w:tcPr>
            <w:tcW w:w="10944" w:type="dxa"/>
            <w:gridSpan w:val="6"/>
            <w:shd w:val="clear" w:color="auto" w:fill="FFFFFF" w:themeFill="background1"/>
          </w:tcPr>
          <w:p w:rsidR="00A013DC" w:rsidRPr="001F34B4" w:rsidRDefault="00A013DC" w:rsidP="00A013D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E04CE">
              <w:rPr>
                <w:rFonts w:ascii="Times New Roman" w:hAnsi="Times New Roman"/>
                <w:b/>
                <w:i/>
              </w:rPr>
              <w:t xml:space="preserve">Vlerësimi: </w:t>
            </w:r>
            <w:r w:rsidRPr="004511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Për këtë orë mësimi nxënësit vlersohen me notë e cila mbahet shënim në evidencën e vlersimit të vazhdushëm .</w:t>
            </w:r>
          </w:p>
        </w:tc>
      </w:tr>
      <w:tr w:rsidR="00A013DC" w:rsidTr="00A013DC">
        <w:trPr>
          <w:trHeight w:val="474"/>
        </w:trPr>
        <w:tc>
          <w:tcPr>
            <w:tcW w:w="10944" w:type="dxa"/>
            <w:gridSpan w:val="6"/>
            <w:shd w:val="clear" w:color="auto" w:fill="FFFFFF" w:themeFill="background1"/>
          </w:tcPr>
          <w:p w:rsidR="00A013DC" w:rsidRDefault="00A013DC" w:rsidP="00A013DC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C31BD4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2E04CE">
              <w:rPr>
                <w:rFonts w:ascii="Times New Roman" w:hAnsi="Times New Roman"/>
                <w:b/>
                <w:i/>
              </w:rPr>
              <w:t xml:space="preserve"> 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A013DC" w:rsidRPr="002E04CE" w:rsidRDefault="00A013DC" w:rsidP="00A013DC">
            <w:pPr>
              <w:ind w:firstLine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013DC" w:rsidRPr="002E04CE" w:rsidRDefault="00A013DC" w:rsidP="00A013DC">
            <w:pPr>
              <w:ind w:firstLine="0"/>
            </w:pPr>
          </w:p>
        </w:tc>
      </w:tr>
    </w:tbl>
    <w:p w:rsidR="00A013DC" w:rsidRDefault="00A013DC" w:rsidP="00255FE1">
      <w:pPr>
        <w:ind w:firstLine="0"/>
      </w:pPr>
    </w:p>
    <w:p w:rsidR="00A013DC" w:rsidRDefault="00A013DC" w:rsidP="00255FE1">
      <w:pPr>
        <w:ind w:firstLine="0"/>
      </w:pPr>
    </w:p>
    <w:p w:rsidR="00A013DC" w:rsidRDefault="00A013DC" w:rsidP="00255FE1">
      <w:pPr>
        <w:ind w:firstLine="0"/>
      </w:pPr>
    </w:p>
    <w:p w:rsidR="00A013DC" w:rsidRDefault="00A013DC" w:rsidP="00255FE1">
      <w:pPr>
        <w:ind w:firstLine="0"/>
      </w:pPr>
    </w:p>
    <w:p w:rsidR="00A013DC" w:rsidRDefault="00A013DC" w:rsidP="00255FE1">
      <w:pPr>
        <w:ind w:firstLine="0"/>
      </w:pPr>
    </w:p>
    <w:p w:rsidR="00A013DC" w:rsidRDefault="00A013DC" w:rsidP="00255FE1">
      <w:pPr>
        <w:ind w:firstLine="0"/>
      </w:pPr>
    </w:p>
    <w:p w:rsidR="00A013DC" w:rsidRDefault="00A013DC" w:rsidP="00255FE1">
      <w:pPr>
        <w:ind w:firstLine="0"/>
      </w:pPr>
    </w:p>
    <w:p w:rsidR="00A013DC" w:rsidRDefault="00A013DC" w:rsidP="00255FE1">
      <w:pPr>
        <w:ind w:firstLine="0"/>
      </w:pPr>
    </w:p>
    <w:p w:rsidR="00A013DC" w:rsidRDefault="00A013DC" w:rsidP="00A013DC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A013DC" w:rsidRDefault="00A013DC" w:rsidP="00255FE1">
      <w:pPr>
        <w:ind w:firstLine="0"/>
      </w:pPr>
    </w:p>
    <w:tbl>
      <w:tblPr>
        <w:tblStyle w:val="TableGrid"/>
        <w:tblpPr w:leftFromText="180" w:rightFromText="180" w:vertAnchor="page" w:horzAnchor="margin" w:tblpX="486" w:tblpY="1411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78"/>
        <w:gridCol w:w="2862"/>
        <w:gridCol w:w="704"/>
        <w:gridCol w:w="1654"/>
        <w:gridCol w:w="432"/>
        <w:gridCol w:w="2718"/>
      </w:tblGrid>
      <w:tr w:rsidR="00A013DC" w:rsidTr="00A013DC">
        <w:trPr>
          <w:trHeight w:val="258"/>
        </w:trPr>
        <w:tc>
          <w:tcPr>
            <w:tcW w:w="2178" w:type="dxa"/>
            <w:shd w:val="clear" w:color="auto" w:fill="F2F2F2" w:themeFill="background1" w:themeFillShade="F2"/>
          </w:tcPr>
          <w:p w:rsidR="00A013DC" w:rsidRPr="00180B05" w:rsidRDefault="00A013DC" w:rsidP="00C473E7">
            <w:r w:rsidRPr="00180B05">
              <w:t>Fusha: Matematikë</w:t>
            </w:r>
          </w:p>
        </w:tc>
        <w:tc>
          <w:tcPr>
            <w:tcW w:w="2862" w:type="dxa"/>
            <w:shd w:val="clear" w:color="auto" w:fill="F2F2F2" w:themeFill="background1" w:themeFillShade="F2"/>
          </w:tcPr>
          <w:p w:rsidR="00A013DC" w:rsidRPr="00180B05" w:rsidRDefault="00A013DC" w:rsidP="00C473E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Lënda: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80B05">
              <w:rPr>
                <w:rFonts w:ascii="Times New Roman" w:hAnsi="Times New Roman"/>
                <w:b/>
              </w:rPr>
              <w:t>Matematikë</w:t>
            </w:r>
          </w:p>
        </w:tc>
        <w:tc>
          <w:tcPr>
            <w:tcW w:w="2790" w:type="dxa"/>
            <w:gridSpan w:val="3"/>
            <w:shd w:val="clear" w:color="auto" w:fill="F2F2F2" w:themeFill="background1" w:themeFillShade="F2"/>
          </w:tcPr>
          <w:p w:rsidR="00A013DC" w:rsidRPr="00180B05" w:rsidRDefault="00A013DC" w:rsidP="00C473E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Shkalla: </w:t>
            </w:r>
            <w:r>
              <w:rPr>
                <w:rFonts w:ascii="Times New Roman" w:hAnsi="Times New Roman"/>
                <w:b/>
              </w:rPr>
              <w:t xml:space="preserve"> katërtë</w:t>
            </w:r>
          </w:p>
        </w:tc>
        <w:tc>
          <w:tcPr>
            <w:tcW w:w="2718" w:type="dxa"/>
            <w:shd w:val="clear" w:color="auto" w:fill="F2F2F2" w:themeFill="background1" w:themeFillShade="F2"/>
          </w:tcPr>
          <w:p w:rsidR="00A013DC" w:rsidRPr="00180B05" w:rsidRDefault="00A013DC" w:rsidP="00C473E7">
            <w:pPr>
              <w:spacing w:line="360" w:lineRule="auto"/>
              <w:ind w:firstLine="0"/>
              <w:rPr>
                <w:rFonts w:ascii="Times New Roman" w:hAnsi="Times New Roman"/>
                <w:b/>
              </w:rPr>
            </w:pPr>
            <w:r w:rsidRPr="00180B05">
              <w:rPr>
                <w:rFonts w:ascii="Times New Roman" w:hAnsi="Times New Roman"/>
                <w:b/>
              </w:rPr>
              <w:t xml:space="preserve">Klasa: </w:t>
            </w:r>
            <w:r>
              <w:rPr>
                <w:rFonts w:ascii="Times New Roman" w:hAnsi="Times New Roman"/>
                <w:b/>
              </w:rPr>
              <w:t xml:space="preserve"> IX</w:t>
            </w:r>
          </w:p>
        </w:tc>
      </w:tr>
      <w:tr w:rsidR="00A013DC" w:rsidTr="00A013DC">
        <w:trPr>
          <w:trHeight w:val="591"/>
        </w:trPr>
        <w:tc>
          <w:tcPr>
            <w:tcW w:w="5040" w:type="dxa"/>
            <w:gridSpan w:val="2"/>
            <w:shd w:val="clear" w:color="auto" w:fill="FFFFFF" w:themeFill="background1"/>
          </w:tcPr>
          <w:p w:rsidR="00A013DC" w:rsidRDefault="00A013DC" w:rsidP="00C473E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Tema mësimore: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13DC" w:rsidRPr="00903723" w:rsidRDefault="00A013DC" w:rsidP="00C473E7">
            <w:pPr>
              <w:pStyle w:val="ListParagraph"/>
              <w:ind w:left="64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 ora e 1</w:t>
            </w:r>
          </w:p>
        </w:tc>
        <w:tc>
          <w:tcPr>
            <w:tcW w:w="5508" w:type="dxa"/>
            <w:gridSpan w:val="4"/>
            <w:shd w:val="clear" w:color="auto" w:fill="FFFFFF" w:themeFill="background1"/>
          </w:tcPr>
          <w:p w:rsidR="00A013DC" w:rsidRPr="00AF33F2" w:rsidRDefault="00A013DC" w:rsidP="00C473E7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Situata</w:t>
            </w: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9A271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A013DC" w:rsidTr="00A013DC">
        <w:trPr>
          <w:trHeight w:val="1893"/>
        </w:trPr>
        <w:tc>
          <w:tcPr>
            <w:tcW w:w="7398" w:type="dxa"/>
            <w:gridSpan w:val="4"/>
            <w:shd w:val="clear" w:color="auto" w:fill="FFFFFF" w:themeFill="background1"/>
          </w:tcPr>
          <w:p w:rsidR="00A013DC" w:rsidRDefault="00A013DC" w:rsidP="00C473E7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A013DC" w:rsidRDefault="00A013DC" w:rsidP="00C473E7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 në fund të orës së mësimit:</w:t>
            </w:r>
          </w:p>
          <w:p w:rsidR="00A013DC" w:rsidRDefault="00A013DC" w:rsidP="00A013DC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Përzgjedh temën e projektit.</w:t>
            </w:r>
          </w:p>
          <w:p w:rsidR="00A013DC" w:rsidRDefault="00A013DC" w:rsidP="00A013DC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Përcakton metodën e punës në grup për të realizuar projektin.</w:t>
            </w:r>
          </w:p>
          <w:p w:rsidR="00A013DC" w:rsidRDefault="00A013DC" w:rsidP="00A013DC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Merr përgjegjësitë për realizimin e detyrës së tij dhe në grup.</w:t>
            </w:r>
          </w:p>
          <w:p w:rsidR="00A013DC" w:rsidRPr="00CC3D9B" w:rsidRDefault="00A013DC" w:rsidP="00C473E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shd w:val="clear" w:color="auto" w:fill="FFFFFF" w:themeFill="background1"/>
          </w:tcPr>
          <w:p w:rsidR="00A013DC" w:rsidRDefault="00A013DC" w:rsidP="00C473E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A013DC" w:rsidRPr="00CC3D9B" w:rsidRDefault="00A013DC" w:rsidP="00C473E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CC3D9B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projekt</w:t>
            </w:r>
            <w:proofErr w:type="spellEnd"/>
            <w:r w:rsidRPr="00CC3D9B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CC3D9B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grup</w:t>
            </w:r>
            <w:proofErr w:type="spellEnd"/>
            <w:r w:rsidRPr="00CC3D9B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CC3D9B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lider</w:t>
            </w:r>
            <w:proofErr w:type="spellEnd"/>
            <w:r w:rsidRPr="00CC3D9B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CC3D9B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detyrë</w:t>
            </w:r>
            <w:proofErr w:type="spellEnd"/>
            <w:r w:rsidRPr="00CC3D9B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; plan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projekti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:rsidR="00A013DC" w:rsidRDefault="00A013DC" w:rsidP="00C473E7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Algjebër, </w:t>
            </w:r>
          </w:p>
          <w:p w:rsidR="00A013DC" w:rsidRDefault="00A013DC" w:rsidP="00C473E7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Historia e lindjes së saj</w:t>
            </w:r>
          </w:p>
          <w:p w:rsidR="00A013DC" w:rsidRPr="00104B24" w:rsidRDefault="00A013DC" w:rsidP="00C473E7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Formula </w:t>
            </w:r>
          </w:p>
        </w:tc>
      </w:tr>
      <w:tr w:rsidR="00A013DC" w:rsidTr="00A013DC">
        <w:trPr>
          <w:trHeight w:val="654"/>
        </w:trPr>
        <w:tc>
          <w:tcPr>
            <w:tcW w:w="5744" w:type="dxa"/>
            <w:gridSpan w:val="3"/>
            <w:shd w:val="clear" w:color="auto" w:fill="FFFFFF" w:themeFill="background1"/>
          </w:tcPr>
          <w:p w:rsidR="00A013DC" w:rsidRDefault="00A013DC" w:rsidP="00C473E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NewRomanPSMT" w:eastAsiaTheme="minorHAnsi" w:hAnsi="TimesNewRomanPSMT" w:cs="TimesNewRomanPSMT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teksti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nxënësit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material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nga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internet, </w:t>
            </w:r>
          </w:p>
          <w:p w:rsidR="00A013DC" w:rsidRPr="00D24676" w:rsidRDefault="00A013DC" w:rsidP="00C473E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Historia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zhvillimit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matematikës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”,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lëndët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tjera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shkollore</w:t>
            </w:r>
            <w:proofErr w:type="spellEnd"/>
          </w:p>
        </w:tc>
        <w:tc>
          <w:tcPr>
            <w:tcW w:w="4804" w:type="dxa"/>
            <w:gridSpan w:val="3"/>
            <w:shd w:val="clear" w:color="auto" w:fill="FFFFFF" w:themeFill="background1"/>
          </w:tcPr>
          <w:p w:rsidR="00A013DC" w:rsidRPr="00D24676" w:rsidRDefault="00A013DC" w:rsidP="00C473E7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i/>
              </w:rPr>
              <w:t xml:space="preserve">Gjuha dhe komunikmi, historia, shkencat e natyrës  </w:t>
            </w:r>
          </w:p>
        </w:tc>
      </w:tr>
      <w:tr w:rsidR="00A013DC" w:rsidTr="00A013DC">
        <w:trPr>
          <w:trHeight w:val="330"/>
        </w:trPr>
        <w:tc>
          <w:tcPr>
            <w:tcW w:w="10548" w:type="dxa"/>
            <w:gridSpan w:val="6"/>
            <w:shd w:val="clear" w:color="auto" w:fill="FFFFFF" w:themeFill="background1"/>
          </w:tcPr>
          <w:p w:rsidR="00A013DC" w:rsidRPr="00774873" w:rsidRDefault="00A013DC" w:rsidP="00A013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A013DC" w:rsidTr="00A013DC">
        <w:trPr>
          <w:trHeight w:val="5091"/>
        </w:trPr>
        <w:tc>
          <w:tcPr>
            <w:tcW w:w="10548" w:type="dxa"/>
            <w:gridSpan w:val="6"/>
            <w:shd w:val="clear" w:color="auto" w:fill="FFFFFF" w:themeFill="background1"/>
          </w:tcPr>
          <w:p w:rsidR="00A013DC" w:rsidRDefault="00A013DC" w:rsidP="00A013DC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A013DC" w:rsidRDefault="00A013DC" w:rsidP="00C473E7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013DC" w:rsidRDefault="00A013DC" w:rsidP="00C473E7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orës së  mësimit  dhe rezultatet që priten të realizohen gjatë zhvillimit të kësaj ore mësimore.</w:t>
            </w:r>
          </w:p>
          <w:p w:rsidR="00A013DC" w:rsidRDefault="00A013DC" w:rsidP="00C473E7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</w:t>
            </w:r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ësuesi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/ja</w:t>
            </w:r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bashkëpunim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bashkëbisedim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përzgjedhin</w:t>
            </w:r>
            <w:proofErr w:type="spellEnd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temën</w:t>
            </w:r>
            <w:proofErr w:type="spellEnd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projektit</w:t>
            </w:r>
            <w:proofErr w:type="spellEnd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Nëpërmjet</w:t>
            </w:r>
            <w:proofErr w:type="spellEnd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teknikës</w:t>
            </w:r>
            <w:proofErr w:type="spellEnd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brainstorming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sygjerohen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disa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tema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cilat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përkojnë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njohuritë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mësimore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që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nxënësit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janë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duke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studjuar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interesa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nevojave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tyre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që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ata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dinë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shumë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tema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caktuara</w:t>
            </w:r>
            <w:proofErr w:type="spellEnd"/>
          </w:p>
          <w:p w:rsidR="00A013DC" w:rsidRPr="00027343" w:rsidRDefault="00A013DC" w:rsidP="00C473E7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Ndahet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klasa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grupe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me 4-5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veta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varësi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numrit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nxënësve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që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klasa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Gjatë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kësaj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ndarje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merren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parasysh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nevojat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interesat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nxënësve</w:t>
            </w:r>
            <w:proofErr w:type="spellEnd"/>
            <w:r w:rsidRPr="00027343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:rsidR="00A013DC" w:rsidRPr="00027343" w:rsidRDefault="00A013DC" w:rsidP="00C473E7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Pasi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kanë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përzgjedhur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temën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projektit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ju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syqerohet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grupeve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nëntema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detyra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hulumtuese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cilën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ata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do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punojnë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Ju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jepen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sqarimet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përkatëse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:rsidR="00A013DC" w:rsidRDefault="00A013DC" w:rsidP="00C473E7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Orientohen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nxënësit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burimet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që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ata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mund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shfrytëzojë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marrë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informacionin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kërkuar</w:t>
            </w:r>
            <w:proofErr w:type="spellEnd"/>
          </w:p>
          <w:p w:rsidR="00A013DC" w:rsidRDefault="00A013DC" w:rsidP="00C473E7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Ju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jepet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kohë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grupeve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përzgjedhin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liderin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tyre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që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do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drejtojë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punën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grup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do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raportojë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etapat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punës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kryer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nga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secili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anëtar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grupit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:rsidR="00A013DC" w:rsidRDefault="00A013DC" w:rsidP="00C473E7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Pjestarët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grupit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ndajnë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detyrat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ndërmjet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tyre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:rsidR="00A013DC" w:rsidRPr="00CE2C4F" w:rsidRDefault="00A013DC" w:rsidP="00C473E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3DC" w:rsidTr="00A013DC">
        <w:trPr>
          <w:trHeight w:val="481"/>
        </w:trPr>
        <w:tc>
          <w:tcPr>
            <w:tcW w:w="10548" w:type="dxa"/>
            <w:gridSpan w:val="6"/>
            <w:shd w:val="clear" w:color="auto" w:fill="FFFFFF" w:themeFill="background1"/>
          </w:tcPr>
          <w:p w:rsidR="00A013DC" w:rsidRPr="00457289" w:rsidRDefault="00A013DC" w:rsidP="00C473E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Vlerësimi</w:t>
            </w:r>
            <w:r w:rsidRPr="00CF6318">
              <w:rPr>
                <w:rFonts w:ascii="Times New Roman" w:hAnsi="Times New Roman"/>
                <w:b/>
                <w:i/>
              </w:rPr>
              <w:t xml:space="preserve">: </w:t>
            </w:r>
            <w:r w:rsidRPr="00CF631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Mësuesi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/ja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vëzhgon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mban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shënime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grupet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liderët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tyre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detyrat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çdo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grupi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,</w:t>
            </w:r>
          </w:p>
          <w:p w:rsidR="00A013DC" w:rsidRPr="00457289" w:rsidRDefault="00A013DC" w:rsidP="00C473E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përgjegjësitë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që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marrin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realizimin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projektit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t’i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patur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parasysh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këto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vlerësimin</w:t>
            </w:r>
            <w:proofErr w:type="spellEnd"/>
          </w:p>
          <w:p w:rsidR="00A013DC" w:rsidRDefault="00A013DC" w:rsidP="00C473E7">
            <w:pPr>
              <w:ind w:firstLine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përfundimtar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projekt</w:t>
            </w:r>
            <w:proofErr w:type="spellEnd"/>
          </w:p>
          <w:p w:rsidR="00A013DC" w:rsidRPr="001C7EF4" w:rsidRDefault="00A013DC" w:rsidP="00C473E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3DC" w:rsidTr="00A013DC">
        <w:trPr>
          <w:trHeight w:val="351"/>
        </w:trPr>
        <w:tc>
          <w:tcPr>
            <w:tcW w:w="10548" w:type="dxa"/>
            <w:gridSpan w:val="6"/>
            <w:shd w:val="clear" w:color="auto" w:fill="FFFFFF" w:themeFill="background1"/>
          </w:tcPr>
          <w:p w:rsidR="00A013DC" w:rsidRPr="00753FA8" w:rsidRDefault="00A013DC" w:rsidP="00C473E7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Jep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udhëzimet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përkatëse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ecurinë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projektit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informacionin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që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do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grumbullojnë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orët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vazhdim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tij</w:t>
            </w:r>
            <w:proofErr w:type="spellEnd"/>
            <w:r w:rsidRPr="0045728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A013DC" w:rsidRDefault="00A013DC" w:rsidP="00255FE1">
      <w:pPr>
        <w:ind w:firstLine="0"/>
      </w:pPr>
    </w:p>
    <w:sectPr w:rsidR="00A013DC" w:rsidSect="00FE50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Std-Roman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5489"/>
    <w:multiLevelType w:val="hybridMultilevel"/>
    <w:tmpl w:val="C11CC730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0BE756A2"/>
    <w:multiLevelType w:val="multilevel"/>
    <w:tmpl w:val="8EE432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675EDD"/>
    <w:multiLevelType w:val="hybridMultilevel"/>
    <w:tmpl w:val="B6BA778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A61FA0"/>
    <w:multiLevelType w:val="hybridMultilevel"/>
    <w:tmpl w:val="6CE885A2"/>
    <w:lvl w:ilvl="0" w:tplc="CA0A8394">
      <w:start w:val="1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19070FE"/>
    <w:multiLevelType w:val="hybridMultilevel"/>
    <w:tmpl w:val="6A663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B74B7"/>
    <w:multiLevelType w:val="hybridMultilevel"/>
    <w:tmpl w:val="B57A8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869AD"/>
    <w:multiLevelType w:val="hybridMultilevel"/>
    <w:tmpl w:val="2C926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86609"/>
    <w:multiLevelType w:val="hybridMultilevel"/>
    <w:tmpl w:val="4A04ED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A5E26"/>
    <w:multiLevelType w:val="hybridMultilevel"/>
    <w:tmpl w:val="A8F2FE4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A621DF"/>
    <w:multiLevelType w:val="hybridMultilevel"/>
    <w:tmpl w:val="9CA01E72"/>
    <w:lvl w:ilvl="0" w:tplc="CA0A8394">
      <w:start w:val="1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C00816"/>
    <w:multiLevelType w:val="hybridMultilevel"/>
    <w:tmpl w:val="3ED4D6AC"/>
    <w:lvl w:ilvl="0" w:tplc="0212CFB8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55416915"/>
    <w:multiLevelType w:val="hybridMultilevel"/>
    <w:tmpl w:val="51BE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64DF2"/>
    <w:multiLevelType w:val="hybridMultilevel"/>
    <w:tmpl w:val="4FA865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4D5FF7"/>
    <w:multiLevelType w:val="hybridMultilevel"/>
    <w:tmpl w:val="C966E3E8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73ED22A8"/>
    <w:multiLevelType w:val="hybridMultilevel"/>
    <w:tmpl w:val="2722B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D7D74"/>
    <w:multiLevelType w:val="multilevel"/>
    <w:tmpl w:val="27E01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EB35B36"/>
    <w:multiLevelType w:val="hybridMultilevel"/>
    <w:tmpl w:val="3F062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0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14"/>
  </w:num>
  <w:num w:numId="10">
    <w:abstractNumId w:val="5"/>
  </w:num>
  <w:num w:numId="11">
    <w:abstractNumId w:val="11"/>
  </w:num>
  <w:num w:numId="12">
    <w:abstractNumId w:val="8"/>
  </w:num>
  <w:num w:numId="13">
    <w:abstractNumId w:val="2"/>
  </w:num>
  <w:num w:numId="14">
    <w:abstractNumId w:val="16"/>
  </w:num>
  <w:num w:numId="15">
    <w:abstractNumId w:val="7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506E"/>
    <w:rsid w:val="0001398C"/>
    <w:rsid w:val="000150FA"/>
    <w:rsid w:val="00033E12"/>
    <w:rsid w:val="00074E37"/>
    <w:rsid w:val="000777D4"/>
    <w:rsid w:val="000A568F"/>
    <w:rsid w:val="000B3DA0"/>
    <w:rsid w:val="00120587"/>
    <w:rsid w:val="00123D06"/>
    <w:rsid w:val="00124A02"/>
    <w:rsid w:val="00124E02"/>
    <w:rsid w:val="00132A81"/>
    <w:rsid w:val="001427C0"/>
    <w:rsid w:val="0017191C"/>
    <w:rsid w:val="001C6673"/>
    <w:rsid w:val="001C7210"/>
    <w:rsid w:val="001D33F1"/>
    <w:rsid w:val="001D4B1A"/>
    <w:rsid w:val="001D6B40"/>
    <w:rsid w:val="001E0CE2"/>
    <w:rsid w:val="001E756F"/>
    <w:rsid w:val="00205B26"/>
    <w:rsid w:val="0022335A"/>
    <w:rsid w:val="002349D6"/>
    <w:rsid w:val="00247568"/>
    <w:rsid w:val="00255FE1"/>
    <w:rsid w:val="00270AB9"/>
    <w:rsid w:val="002757E5"/>
    <w:rsid w:val="00284482"/>
    <w:rsid w:val="00291414"/>
    <w:rsid w:val="00293158"/>
    <w:rsid w:val="002B588E"/>
    <w:rsid w:val="002B59A9"/>
    <w:rsid w:val="002B7423"/>
    <w:rsid w:val="002B781F"/>
    <w:rsid w:val="002D514C"/>
    <w:rsid w:val="002D71DB"/>
    <w:rsid w:val="002E039F"/>
    <w:rsid w:val="002E63E8"/>
    <w:rsid w:val="00303C3F"/>
    <w:rsid w:val="003256C7"/>
    <w:rsid w:val="00327E03"/>
    <w:rsid w:val="0033020A"/>
    <w:rsid w:val="00345C0C"/>
    <w:rsid w:val="003469A2"/>
    <w:rsid w:val="00362059"/>
    <w:rsid w:val="003660A9"/>
    <w:rsid w:val="00394142"/>
    <w:rsid w:val="003C122F"/>
    <w:rsid w:val="003D0A84"/>
    <w:rsid w:val="003D2AE1"/>
    <w:rsid w:val="004147C8"/>
    <w:rsid w:val="004172E0"/>
    <w:rsid w:val="004249F1"/>
    <w:rsid w:val="00427F5A"/>
    <w:rsid w:val="00435D4F"/>
    <w:rsid w:val="004367FD"/>
    <w:rsid w:val="00446320"/>
    <w:rsid w:val="00455138"/>
    <w:rsid w:val="0046096F"/>
    <w:rsid w:val="00461FFB"/>
    <w:rsid w:val="004642CD"/>
    <w:rsid w:val="00482864"/>
    <w:rsid w:val="00484A2B"/>
    <w:rsid w:val="004C5B9C"/>
    <w:rsid w:val="004D1342"/>
    <w:rsid w:val="004E1584"/>
    <w:rsid w:val="004E4578"/>
    <w:rsid w:val="004E608D"/>
    <w:rsid w:val="00522359"/>
    <w:rsid w:val="00535DA2"/>
    <w:rsid w:val="0054353A"/>
    <w:rsid w:val="00563870"/>
    <w:rsid w:val="00567CC5"/>
    <w:rsid w:val="00571D32"/>
    <w:rsid w:val="0059135A"/>
    <w:rsid w:val="00591C55"/>
    <w:rsid w:val="005B13B4"/>
    <w:rsid w:val="005F23E3"/>
    <w:rsid w:val="00602225"/>
    <w:rsid w:val="00615AC9"/>
    <w:rsid w:val="00646DEB"/>
    <w:rsid w:val="00652C3B"/>
    <w:rsid w:val="00655A96"/>
    <w:rsid w:val="00661ACE"/>
    <w:rsid w:val="00680DB4"/>
    <w:rsid w:val="006B65C4"/>
    <w:rsid w:val="006C2D75"/>
    <w:rsid w:val="006F0A5B"/>
    <w:rsid w:val="0070002B"/>
    <w:rsid w:val="0070171A"/>
    <w:rsid w:val="00702111"/>
    <w:rsid w:val="00702AC2"/>
    <w:rsid w:val="0071199C"/>
    <w:rsid w:val="0073200D"/>
    <w:rsid w:val="00760D91"/>
    <w:rsid w:val="00762536"/>
    <w:rsid w:val="007702A5"/>
    <w:rsid w:val="007A7C85"/>
    <w:rsid w:val="007D5B8D"/>
    <w:rsid w:val="007E19E1"/>
    <w:rsid w:val="007F183A"/>
    <w:rsid w:val="007F2C96"/>
    <w:rsid w:val="00817157"/>
    <w:rsid w:val="00834DB6"/>
    <w:rsid w:val="00860D19"/>
    <w:rsid w:val="00886F44"/>
    <w:rsid w:val="008A46D4"/>
    <w:rsid w:val="008E4B38"/>
    <w:rsid w:val="00927BBC"/>
    <w:rsid w:val="009635A1"/>
    <w:rsid w:val="0098367A"/>
    <w:rsid w:val="009B2F1B"/>
    <w:rsid w:val="009D3EC4"/>
    <w:rsid w:val="009D46FE"/>
    <w:rsid w:val="009D6900"/>
    <w:rsid w:val="00A013DC"/>
    <w:rsid w:val="00A130AE"/>
    <w:rsid w:val="00A643E7"/>
    <w:rsid w:val="00A67B5F"/>
    <w:rsid w:val="00A95C0C"/>
    <w:rsid w:val="00A96699"/>
    <w:rsid w:val="00AA3052"/>
    <w:rsid w:val="00AD0DA7"/>
    <w:rsid w:val="00B1212A"/>
    <w:rsid w:val="00B20596"/>
    <w:rsid w:val="00B2510A"/>
    <w:rsid w:val="00B409E1"/>
    <w:rsid w:val="00B52F64"/>
    <w:rsid w:val="00B66DC3"/>
    <w:rsid w:val="00B70EE0"/>
    <w:rsid w:val="00B744AE"/>
    <w:rsid w:val="00B96DBB"/>
    <w:rsid w:val="00BA29FC"/>
    <w:rsid w:val="00BA7966"/>
    <w:rsid w:val="00BB5BE8"/>
    <w:rsid w:val="00BC0043"/>
    <w:rsid w:val="00BC0EA6"/>
    <w:rsid w:val="00BD5ED0"/>
    <w:rsid w:val="00BF5495"/>
    <w:rsid w:val="00C31EF0"/>
    <w:rsid w:val="00C34299"/>
    <w:rsid w:val="00C44959"/>
    <w:rsid w:val="00C53F34"/>
    <w:rsid w:val="00C54E57"/>
    <w:rsid w:val="00C706C0"/>
    <w:rsid w:val="00C851D6"/>
    <w:rsid w:val="00C87AB0"/>
    <w:rsid w:val="00CD3DB0"/>
    <w:rsid w:val="00D13FB4"/>
    <w:rsid w:val="00D14874"/>
    <w:rsid w:val="00D32360"/>
    <w:rsid w:val="00D35A33"/>
    <w:rsid w:val="00D50612"/>
    <w:rsid w:val="00D926BE"/>
    <w:rsid w:val="00DA4002"/>
    <w:rsid w:val="00DB2594"/>
    <w:rsid w:val="00DC3058"/>
    <w:rsid w:val="00DD0D7B"/>
    <w:rsid w:val="00DD676F"/>
    <w:rsid w:val="00DD686E"/>
    <w:rsid w:val="00DE154F"/>
    <w:rsid w:val="00DE1759"/>
    <w:rsid w:val="00E66EA1"/>
    <w:rsid w:val="00E67A54"/>
    <w:rsid w:val="00E77165"/>
    <w:rsid w:val="00EA00A2"/>
    <w:rsid w:val="00EA357B"/>
    <w:rsid w:val="00EC2C35"/>
    <w:rsid w:val="00EC37A6"/>
    <w:rsid w:val="00ED00E6"/>
    <w:rsid w:val="00ED0DCF"/>
    <w:rsid w:val="00ED7800"/>
    <w:rsid w:val="00F00B25"/>
    <w:rsid w:val="00F372E6"/>
    <w:rsid w:val="00F609F5"/>
    <w:rsid w:val="00F718BE"/>
    <w:rsid w:val="00F7357D"/>
    <w:rsid w:val="00F851AC"/>
    <w:rsid w:val="00FC0DCF"/>
    <w:rsid w:val="00FE506E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18498"/>
  <w15:docId w15:val="{CA82DE83-87A4-4E90-8D02-B971CEDF7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06E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506E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FE50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0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6E"/>
    <w:rPr>
      <w:rFonts w:ascii="Tahoma" w:eastAsia="Calibri" w:hAnsi="Tahoma" w:cs="Tahoma"/>
      <w:sz w:val="16"/>
      <w:szCs w:val="16"/>
      <w:lang w:val="sq-AL"/>
    </w:rPr>
  </w:style>
  <w:style w:type="character" w:styleId="PlaceholderText">
    <w:name w:val="Placeholder Text"/>
    <w:basedOn w:val="DefaultParagraphFont"/>
    <w:uiPriority w:val="99"/>
    <w:semiHidden/>
    <w:rsid w:val="002B59A9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6096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4609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6</Pages>
  <Words>2414</Words>
  <Characters>13766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Valmira</cp:lastModifiedBy>
  <cp:revision>10</cp:revision>
  <dcterms:created xsi:type="dcterms:W3CDTF">2018-03-10T14:13:00Z</dcterms:created>
  <dcterms:modified xsi:type="dcterms:W3CDTF">2019-05-15T09:39:00Z</dcterms:modified>
</cp:coreProperties>
</file>